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D69" w:rsidRPr="00CA16D8" w:rsidRDefault="00A75EF7" w:rsidP="00CA16D8">
      <w:pPr>
        <w:pStyle w:val="Title"/>
        <w:rPr>
          <w:sz w:val="52"/>
        </w:rPr>
      </w:pPr>
      <w:bookmarkStart w:id="0" w:name="_Toc536368722"/>
      <w:bookmarkStart w:id="1" w:name="_Toc536368728"/>
      <w:bookmarkStart w:id="2" w:name="_Toc536368769"/>
      <w:bookmarkStart w:id="3" w:name="_Toc536368792"/>
      <w:r w:rsidRPr="00CA16D8">
        <w:rPr>
          <w:noProof/>
          <w:lang w:eastAsia="en-US"/>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114300</wp:posOffset>
                </wp:positionV>
                <wp:extent cx="6286500" cy="693420"/>
                <wp:effectExtent l="50800" t="25400" r="88900" b="93980"/>
                <wp:wrapSquare wrapText="bothSides"/>
                <wp:docPr id="12" name="Text Box 12"/>
                <wp:cNvGraphicFramePr/>
                <a:graphic xmlns:a="http://schemas.openxmlformats.org/drawingml/2006/main">
                  <a:graphicData uri="http://schemas.microsoft.com/office/word/2010/wordprocessingShape">
                    <wps:wsp>
                      <wps:cNvSpPr txBox="1"/>
                      <wps:spPr>
                        <a:xfrm>
                          <a:off x="0" y="0"/>
                          <a:ext cx="6286500" cy="6934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rsidR="00236094" w:rsidRPr="00CA16D8" w:rsidRDefault="00236094" w:rsidP="00CA16D8">
                            <w:pPr>
                              <w:pStyle w:val="Title"/>
                            </w:pPr>
                            <w:r w:rsidRPr="00CA16D8">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6pt;margin-top:9pt;width:495pt;height:5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" fillcolor="gray [1616]" strokecolor="black [3040]">
                <v:fill color2="#d9d9d9 [496]" rotate="t" angle="180" colors="0 #bcbcbc;22938f #d0d0d0;1 #ededed" focus="100%" type="gradient"/>
                <v:shadow on="t" color="black" opacity="24903f" origin=",.5" offset="0,.55556mm"/>
                <v:textbox>
                  <w:txbxContent>
                    <w:p w:rsidR="00236094" w:rsidRPr="00CA16D8" w:rsidRDefault="00236094" w:rsidP="00CA16D8">
                      <w:pPr>
                        <w:pStyle w:val="Title"/>
                      </w:pPr>
                      <w:r w:rsidRPr="00CA16D8">
                        <w:t>Name:</w:t>
                      </w:r>
                    </w:p>
                  </w:txbxContent>
                </v:textbox>
                <w10:wrap type="square"/>
              </v:shape>
            </w:pict>
          </mc:Fallback>
        </mc:AlternateContent>
      </w:r>
      <w:bookmarkEnd w:id="0"/>
      <w:bookmarkEnd w:id="1"/>
      <w:bookmarkEnd w:id="2"/>
      <w:bookmarkEnd w:id="3"/>
    </w:p>
    <w:p w:rsidR="00D84D69" w:rsidRDefault="00D84D69">
      <w:pPr>
        <w:outlineLvl w:val="0"/>
        <w:rPr>
          <w:rFonts w:asciiTheme="majorHAnsi" w:hAnsiTheme="majorHAnsi"/>
          <w:b/>
          <w:sz w:val="52"/>
          <w:szCs w:val="24"/>
        </w:rPr>
      </w:pPr>
    </w:p>
    <w:p w:rsidR="00D84D69" w:rsidRPr="00CA16D8" w:rsidRDefault="00A75EF7" w:rsidP="00274842">
      <w:pPr>
        <w:jc w:val="center"/>
        <w:rPr>
          <w:rFonts w:asciiTheme="majorHAnsi" w:hAnsiTheme="majorHAnsi"/>
          <w:b/>
          <w:sz w:val="72"/>
        </w:rPr>
      </w:pPr>
      <w:r w:rsidRPr="00CA16D8">
        <w:rPr>
          <w:rFonts w:asciiTheme="majorHAnsi" w:hAnsiTheme="majorHAnsi"/>
          <w:b/>
          <w:sz w:val="72"/>
        </w:rPr>
        <w:t>Debenham High School</w:t>
      </w:r>
    </w:p>
    <w:p w:rsidR="00D84D69" w:rsidRPr="00274842" w:rsidRDefault="00D84D69" w:rsidP="00274842">
      <w:pPr>
        <w:jc w:val="center"/>
        <w:rPr>
          <w:rFonts w:asciiTheme="majorHAnsi" w:hAnsiTheme="majorHAnsi"/>
          <w:sz w:val="52"/>
          <w:szCs w:val="24"/>
        </w:rPr>
      </w:pPr>
    </w:p>
    <w:p w:rsidR="00D84D69" w:rsidRPr="00274842" w:rsidRDefault="00D84D69" w:rsidP="00274842">
      <w:pPr>
        <w:jc w:val="center"/>
        <w:rPr>
          <w:rFonts w:asciiTheme="majorHAnsi" w:hAnsiTheme="majorHAnsi"/>
          <w:sz w:val="52"/>
          <w:szCs w:val="24"/>
        </w:rPr>
      </w:pPr>
    </w:p>
    <w:p w:rsidR="00D84D69" w:rsidRPr="00274842" w:rsidRDefault="00A75EF7" w:rsidP="00274842">
      <w:pPr>
        <w:jc w:val="center"/>
        <w:rPr>
          <w:rFonts w:asciiTheme="majorHAnsi" w:hAnsiTheme="majorHAnsi"/>
          <w:sz w:val="52"/>
          <w:szCs w:val="24"/>
        </w:rPr>
      </w:pPr>
      <w:r w:rsidRPr="00274842">
        <w:rPr>
          <w:rFonts w:asciiTheme="majorHAnsi" w:hAnsiTheme="majorHAnsi"/>
          <w:noProof/>
          <w:sz w:val="52"/>
          <w:szCs w:val="24"/>
          <w:lang w:eastAsia="en-US"/>
        </w:rPr>
        <w:drawing>
          <wp:inline distT="0" distB="0" distL="0" distR="0">
            <wp:extent cx="1886057" cy="18324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enham logo.psd"/>
                    <pic:cNvPicPr/>
                  </pic:nvPicPr>
                  <pic:blipFill>
                    <a:blip r:embed="rId7">
                      <a:extLst>
                        <a:ext uri="{28A0092B-C50C-407E-A947-70E740481C1C}">
                          <a14:useLocalDpi xmlns:a14="http://schemas.microsoft.com/office/drawing/2010/main" val="0"/>
                        </a:ext>
                      </a:extLst>
                    </a:blip>
                    <a:stretch>
                      <a:fillRect/>
                    </a:stretch>
                  </pic:blipFill>
                  <pic:spPr>
                    <a:xfrm>
                      <a:off x="0" y="0"/>
                      <a:ext cx="1886923" cy="1833269"/>
                    </a:xfrm>
                    <a:prstGeom prst="rect">
                      <a:avLst/>
                    </a:prstGeom>
                  </pic:spPr>
                </pic:pic>
              </a:graphicData>
            </a:graphic>
          </wp:inline>
        </w:drawing>
      </w:r>
    </w:p>
    <w:p w:rsidR="00D84D69" w:rsidRPr="00274842" w:rsidRDefault="00D84D69" w:rsidP="00274842">
      <w:pPr>
        <w:jc w:val="center"/>
        <w:rPr>
          <w:rFonts w:asciiTheme="majorHAnsi" w:hAnsiTheme="majorHAnsi"/>
          <w:sz w:val="52"/>
          <w:szCs w:val="24"/>
        </w:rPr>
      </w:pPr>
    </w:p>
    <w:p w:rsidR="00D84D69" w:rsidRPr="00274842" w:rsidRDefault="00D84D69" w:rsidP="00274842">
      <w:pPr>
        <w:jc w:val="center"/>
        <w:rPr>
          <w:rFonts w:asciiTheme="majorHAnsi" w:hAnsiTheme="majorHAnsi"/>
          <w:sz w:val="52"/>
          <w:szCs w:val="24"/>
        </w:rPr>
      </w:pPr>
    </w:p>
    <w:p w:rsidR="00D84D69" w:rsidRPr="00274842" w:rsidRDefault="00A75EF7" w:rsidP="00274842">
      <w:pPr>
        <w:jc w:val="center"/>
        <w:rPr>
          <w:rFonts w:asciiTheme="majorHAnsi" w:hAnsiTheme="majorHAnsi"/>
          <w:b/>
          <w:i/>
          <w:sz w:val="44"/>
        </w:rPr>
      </w:pPr>
      <w:r w:rsidRPr="00274842">
        <w:rPr>
          <w:rFonts w:asciiTheme="majorHAnsi" w:hAnsiTheme="majorHAnsi"/>
          <w:b/>
          <w:sz w:val="44"/>
        </w:rPr>
        <w:t>Subject Guidance</w:t>
      </w:r>
    </w:p>
    <w:p w:rsidR="00EB6B3D" w:rsidRDefault="00274842">
      <w:pPr>
        <w:jc w:val="center"/>
        <w:rPr>
          <w:rFonts w:asciiTheme="majorHAnsi" w:hAnsiTheme="majorHAnsi"/>
          <w:sz w:val="44"/>
          <w:szCs w:val="24"/>
        </w:rPr>
      </w:pPr>
      <w:r>
        <w:rPr>
          <w:rFonts w:asciiTheme="majorHAnsi" w:hAnsiTheme="majorHAnsi"/>
          <w:sz w:val="44"/>
          <w:szCs w:val="24"/>
        </w:rPr>
        <w:t>February</w:t>
      </w:r>
      <w:r w:rsidR="00A75EF7">
        <w:rPr>
          <w:rFonts w:asciiTheme="majorHAnsi" w:hAnsiTheme="majorHAnsi"/>
          <w:sz w:val="44"/>
          <w:szCs w:val="24"/>
        </w:rPr>
        <w:t xml:space="preserve"> 201</w:t>
      </w:r>
      <w:r w:rsidR="00454ECC">
        <w:rPr>
          <w:rFonts w:asciiTheme="majorHAnsi" w:hAnsiTheme="majorHAnsi"/>
          <w:sz w:val="44"/>
          <w:szCs w:val="24"/>
        </w:rPr>
        <w:t>9</w:t>
      </w:r>
    </w:p>
    <w:p w:rsidR="00EB6B3D" w:rsidRDefault="00EB6B3D">
      <w:pPr>
        <w:widowControl/>
        <w:spacing w:after="0" w:line="240" w:lineRule="auto"/>
        <w:rPr>
          <w:rFonts w:asciiTheme="majorHAnsi" w:hAnsiTheme="majorHAnsi"/>
          <w:sz w:val="44"/>
          <w:szCs w:val="24"/>
        </w:rPr>
      </w:pPr>
      <w:r>
        <w:rPr>
          <w:rFonts w:asciiTheme="majorHAnsi" w:hAnsiTheme="majorHAnsi"/>
          <w:sz w:val="44"/>
          <w:szCs w:val="24"/>
        </w:rPr>
        <w:br w:type="page"/>
      </w:r>
    </w:p>
    <w:p w:rsidR="00D84D69" w:rsidRPr="00A957C6" w:rsidRDefault="00D84D69" w:rsidP="00A957C6">
      <w:pPr>
        <w:rPr>
          <w:rFonts w:asciiTheme="majorHAnsi" w:hAnsiTheme="majorHAnsi"/>
          <w:sz w:val="28"/>
          <w:szCs w:val="24"/>
        </w:rPr>
      </w:pPr>
    </w:p>
    <w:p w:rsidR="00A957C6" w:rsidRPr="005B5CD0" w:rsidRDefault="00A957C6" w:rsidP="00A957C6">
      <w:pPr>
        <w:rPr>
          <w:rFonts w:asciiTheme="majorHAnsi" w:hAnsiTheme="majorHAnsi"/>
          <w:sz w:val="24"/>
          <w:szCs w:val="24"/>
        </w:rPr>
      </w:pPr>
      <w:r w:rsidRPr="005B5CD0">
        <w:rPr>
          <w:rFonts w:asciiTheme="majorHAnsi" w:hAnsiTheme="majorHAnsi"/>
          <w:sz w:val="24"/>
          <w:szCs w:val="24"/>
        </w:rPr>
        <w:t xml:space="preserve">The following booklet gives key information for all the examinations studied by current Year 11 students. You will find links to the examination board specification, key revision guidance and breakdown of assessment structure for each subject. Students will receive further detailed revision resources from their </w:t>
      </w:r>
      <w:proofErr w:type="gramStart"/>
      <w:r w:rsidRPr="005B5CD0">
        <w:rPr>
          <w:rFonts w:asciiTheme="majorHAnsi" w:hAnsiTheme="majorHAnsi"/>
          <w:sz w:val="24"/>
          <w:szCs w:val="24"/>
        </w:rPr>
        <w:t>teachers</w:t>
      </w:r>
      <w:proofErr w:type="gramEnd"/>
      <w:r w:rsidRPr="005B5CD0">
        <w:rPr>
          <w:rFonts w:asciiTheme="majorHAnsi" w:hAnsiTheme="majorHAnsi"/>
          <w:sz w:val="24"/>
          <w:szCs w:val="24"/>
        </w:rPr>
        <w:t xml:space="preserve"> but this should act as an overview and link to further resources for each subject area.</w:t>
      </w:r>
    </w:p>
    <w:p w:rsidR="00A957C6" w:rsidRPr="005B5CD0" w:rsidRDefault="00A957C6" w:rsidP="00A957C6">
      <w:pPr>
        <w:rPr>
          <w:rFonts w:asciiTheme="majorHAnsi" w:hAnsiTheme="majorHAnsi"/>
          <w:sz w:val="24"/>
          <w:szCs w:val="24"/>
        </w:rPr>
      </w:pPr>
    </w:p>
    <w:p w:rsidR="003B4803" w:rsidRDefault="00A957C6" w:rsidP="00E65916">
      <w:pPr>
        <w:rPr>
          <w:rFonts w:asciiTheme="majorHAnsi" w:hAnsiTheme="majorHAnsi"/>
          <w:sz w:val="24"/>
          <w:szCs w:val="24"/>
        </w:rPr>
      </w:pPr>
      <w:r w:rsidRPr="005B5CD0">
        <w:rPr>
          <w:rFonts w:asciiTheme="majorHAnsi" w:hAnsiTheme="majorHAnsi"/>
          <w:sz w:val="24"/>
          <w:szCs w:val="24"/>
        </w:rPr>
        <w:t>Please do not hesitate to ask if there is any further information that</w:t>
      </w:r>
      <w:r w:rsidR="005B5CD0" w:rsidRPr="005B5CD0">
        <w:rPr>
          <w:rFonts w:asciiTheme="majorHAnsi" w:hAnsiTheme="majorHAnsi"/>
          <w:sz w:val="24"/>
          <w:szCs w:val="24"/>
        </w:rPr>
        <w:t xml:space="preserve"> would be helpful to your daughter or son.</w:t>
      </w:r>
    </w:p>
    <w:p w:rsidR="00A50433" w:rsidRDefault="00A50433" w:rsidP="00E65916">
      <w:pPr>
        <w:rPr>
          <w:rFonts w:asciiTheme="majorHAnsi" w:hAnsiTheme="majorHAnsi"/>
          <w:sz w:val="24"/>
          <w:szCs w:val="24"/>
        </w:rPr>
      </w:pPr>
    </w:p>
    <w:p w:rsidR="00A50433" w:rsidRDefault="00A50433" w:rsidP="00E65916">
      <w:pPr>
        <w:rPr>
          <w:rFonts w:asciiTheme="majorHAnsi" w:hAnsiTheme="majorHAnsi"/>
          <w:sz w:val="24"/>
          <w:szCs w:val="24"/>
        </w:rPr>
      </w:pPr>
      <w:bookmarkStart w:id="4" w:name="_GoBack"/>
      <w:bookmarkEnd w:id="4"/>
    </w:p>
    <w:p w:rsidR="00450907" w:rsidRDefault="00274842">
      <w:pPr>
        <w:pStyle w:val="TOC1"/>
        <w:rPr>
          <w:rFonts w:asciiTheme="minorHAnsi" w:hAnsiTheme="minorHAnsi"/>
          <w:b w:val="0"/>
          <w:bCs w:val="0"/>
          <w:caps w:val="0"/>
          <w:noProof/>
          <w:kern w:val="0"/>
          <w:lang w:val="en-GB" w:eastAsia="en-US"/>
        </w:rPr>
      </w:pPr>
      <w:r>
        <w:rPr>
          <w:sz w:val="44"/>
        </w:rPr>
        <w:fldChar w:fldCharType="begin"/>
      </w:r>
      <w:r>
        <w:rPr>
          <w:sz w:val="44"/>
        </w:rPr>
        <w:instrText xml:space="preserve"> TOC \o "1-1" \h \z \u </w:instrText>
      </w:r>
      <w:r>
        <w:rPr>
          <w:sz w:val="44"/>
        </w:rPr>
        <w:fldChar w:fldCharType="separate"/>
      </w:r>
      <w:hyperlink w:anchor="_Toc536368813" w:history="1">
        <w:r w:rsidR="00450907" w:rsidRPr="002F7606">
          <w:rPr>
            <w:rStyle w:val="Hyperlink"/>
            <w:noProof/>
          </w:rPr>
          <w:t>English Language</w:t>
        </w:r>
        <w:r w:rsidR="00450907">
          <w:rPr>
            <w:noProof/>
            <w:webHidden/>
          </w:rPr>
          <w:tab/>
        </w:r>
        <w:r w:rsidR="00450907">
          <w:rPr>
            <w:noProof/>
            <w:webHidden/>
          </w:rPr>
          <w:fldChar w:fldCharType="begin"/>
        </w:r>
        <w:r w:rsidR="00450907">
          <w:rPr>
            <w:noProof/>
            <w:webHidden/>
          </w:rPr>
          <w:instrText xml:space="preserve"> PAGEREF _Toc536368813 \h </w:instrText>
        </w:r>
        <w:r w:rsidR="00450907">
          <w:rPr>
            <w:noProof/>
            <w:webHidden/>
          </w:rPr>
        </w:r>
        <w:r w:rsidR="00450907">
          <w:rPr>
            <w:noProof/>
            <w:webHidden/>
          </w:rPr>
          <w:fldChar w:fldCharType="separate"/>
        </w:r>
        <w:r w:rsidR="00450907">
          <w:rPr>
            <w:noProof/>
            <w:webHidden/>
          </w:rPr>
          <w:t>- 3 -</w:t>
        </w:r>
        <w:r w:rsidR="00450907">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14" w:history="1">
        <w:r w:rsidRPr="002F7606">
          <w:rPr>
            <w:rStyle w:val="Hyperlink"/>
            <w:noProof/>
          </w:rPr>
          <w:t>English Literature</w:t>
        </w:r>
        <w:r>
          <w:rPr>
            <w:noProof/>
            <w:webHidden/>
          </w:rPr>
          <w:tab/>
        </w:r>
        <w:r>
          <w:rPr>
            <w:noProof/>
            <w:webHidden/>
          </w:rPr>
          <w:fldChar w:fldCharType="begin"/>
        </w:r>
        <w:r>
          <w:rPr>
            <w:noProof/>
            <w:webHidden/>
          </w:rPr>
          <w:instrText xml:space="preserve"> PAGEREF _Toc536368814 \h </w:instrText>
        </w:r>
        <w:r>
          <w:rPr>
            <w:noProof/>
            <w:webHidden/>
          </w:rPr>
        </w:r>
        <w:r>
          <w:rPr>
            <w:noProof/>
            <w:webHidden/>
          </w:rPr>
          <w:fldChar w:fldCharType="separate"/>
        </w:r>
        <w:r>
          <w:rPr>
            <w:noProof/>
            <w:webHidden/>
          </w:rPr>
          <w:t>- 6 -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15" w:history="1">
        <w:r w:rsidRPr="002F7606">
          <w:rPr>
            <w:rStyle w:val="Hyperlink"/>
            <w:noProof/>
          </w:rPr>
          <w:t>Mathematics</w:t>
        </w:r>
        <w:r>
          <w:rPr>
            <w:noProof/>
            <w:webHidden/>
          </w:rPr>
          <w:tab/>
        </w:r>
        <w:r>
          <w:rPr>
            <w:noProof/>
            <w:webHidden/>
          </w:rPr>
          <w:fldChar w:fldCharType="begin"/>
        </w:r>
        <w:r>
          <w:rPr>
            <w:noProof/>
            <w:webHidden/>
          </w:rPr>
          <w:instrText xml:space="preserve"> PAGEREF _Toc536368815 \h </w:instrText>
        </w:r>
        <w:r>
          <w:rPr>
            <w:noProof/>
            <w:webHidden/>
          </w:rPr>
        </w:r>
        <w:r>
          <w:rPr>
            <w:noProof/>
            <w:webHidden/>
          </w:rPr>
          <w:fldChar w:fldCharType="separate"/>
        </w:r>
        <w:r>
          <w:rPr>
            <w:noProof/>
            <w:webHidden/>
          </w:rPr>
          <w:t>- 9 -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16" w:history="1">
        <w:r w:rsidRPr="002F7606">
          <w:rPr>
            <w:rStyle w:val="Hyperlink"/>
            <w:noProof/>
          </w:rPr>
          <w:t>Science: Combined Science and Biology, Chemistry, Physics</w:t>
        </w:r>
        <w:r>
          <w:rPr>
            <w:noProof/>
            <w:webHidden/>
          </w:rPr>
          <w:tab/>
        </w:r>
        <w:r>
          <w:rPr>
            <w:noProof/>
            <w:webHidden/>
          </w:rPr>
          <w:fldChar w:fldCharType="begin"/>
        </w:r>
        <w:r>
          <w:rPr>
            <w:noProof/>
            <w:webHidden/>
          </w:rPr>
          <w:instrText xml:space="preserve"> PAGEREF _Toc536368816 \h </w:instrText>
        </w:r>
        <w:r>
          <w:rPr>
            <w:noProof/>
            <w:webHidden/>
          </w:rPr>
        </w:r>
        <w:r>
          <w:rPr>
            <w:noProof/>
            <w:webHidden/>
          </w:rPr>
          <w:fldChar w:fldCharType="separate"/>
        </w:r>
        <w:r>
          <w:rPr>
            <w:noProof/>
            <w:webHidden/>
          </w:rPr>
          <w:t>- 13 -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17" w:history="1">
        <w:r w:rsidRPr="002F7606">
          <w:rPr>
            <w:rStyle w:val="Hyperlink"/>
            <w:noProof/>
          </w:rPr>
          <w:t>Art</w:t>
        </w:r>
        <w:r>
          <w:rPr>
            <w:noProof/>
            <w:webHidden/>
          </w:rPr>
          <w:tab/>
        </w:r>
        <w:r>
          <w:rPr>
            <w:noProof/>
            <w:webHidden/>
          </w:rPr>
          <w:fldChar w:fldCharType="begin"/>
        </w:r>
        <w:r>
          <w:rPr>
            <w:noProof/>
            <w:webHidden/>
          </w:rPr>
          <w:instrText xml:space="preserve"> PAGEREF _Toc536368817 \h </w:instrText>
        </w:r>
        <w:r>
          <w:rPr>
            <w:noProof/>
            <w:webHidden/>
          </w:rPr>
        </w:r>
        <w:r>
          <w:rPr>
            <w:noProof/>
            <w:webHidden/>
          </w:rPr>
          <w:fldChar w:fldCharType="separate"/>
        </w:r>
        <w:r>
          <w:rPr>
            <w:noProof/>
            <w:webHidden/>
          </w:rPr>
          <w:t>- 17 -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18" w:history="1">
        <w:r w:rsidRPr="002F7606">
          <w:rPr>
            <w:rStyle w:val="Hyperlink"/>
            <w:noProof/>
          </w:rPr>
          <w:t>Business</w:t>
        </w:r>
        <w:r>
          <w:rPr>
            <w:noProof/>
            <w:webHidden/>
          </w:rPr>
          <w:tab/>
        </w:r>
        <w:r>
          <w:rPr>
            <w:noProof/>
            <w:webHidden/>
          </w:rPr>
          <w:fldChar w:fldCharType="begin"/>
        </w:r>
        <w:r>
          <w:rPr>
            <w:noProof/>
            <w:webHidden/>
          </w:rPr>
          <w:instrText xml:space="preserve"> PAGEREF _Toc536368818 \h </w:instrText>
        </w:r>
        <w:r>
          <w:rPr>
            <w:noProof/>
            <w:webHidden/>
          </w:rPr>
        </w:r>
        <w:r>
          <w:rPr>
            <w:noProof/>
            <w:webHidden/>
          </w:rPr>
          <w:fldChar w:fldCharType="separate"/>
        </w:r>
        <w:r>
          <w:rPr>
            <w:noProof/>
            <w:webHidden/>
          </w:rPr>
          <w:t>- 18 -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19" w:history="1">
        <w:r w:rsidRPr="002F7606">
          <w:rPr>
            <w:rStyle w:val="Hyperlink"/>
            <w:noProof/>
          </w:rPr>
          <w:t>Computer Science</w:t>
        </w:r>
        <w:r>
          <w:rPr>
            <w:noProof/>
            <w:webHidden/>
          </w:rPr>
          <w:tab/>
        </w:r>
        <w:r>
          <w:rPr>
            <w:noProof/>
            <w:webHidden/>
          </w:rPr>
          <w:fldChar w:fldCharType="begin"/>
        </w:r>
        <w:r>
          <w:rPr>
            <w:noProof/>
            <w:webHidden/>
          </w:rPr>
          <w:instrText xml:space="preserve"> PAGEREF _Toc536368819 \h </w:instrText>
        </w:r>
        <w:r>
          <w:rPr>
            <w:noProof/>
            <w:webHidden/>
          </w:rPr>
        </w:r>
        <w:r>
          <w:rPr>
            <w:noProof/>
            <w:webHidden/>
          </w:rPr>
          <w:fldChar w:fldCharType="separate"/>
        </w:r>
        <w:r>
          <w:rPr>
            <w:noProof/>
            <w:webHidden/>
          </w:rPr>
          <w:t>- 20 -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0" w:history="1">
        <w:r w:rsidRPr="002F7606">
          <w:rPr>
            <w:rStyle w:val="Hyperlink"/>
            <w:noProof/>
          </w:rPr>
          <w:t>Drama</w:t>
        </w:r>
        <w:r>
          <w:rPr>
            <w:noProof/>
            <w:webHidden/>
          </w:rPr>
          <w:tab/>
        </w:r>
        <w:r>
          <w:rPr>
            <w:noProof/>
            <w:webHidden/>
          </w:rPr>
          <w:fldChar w:fldCharType="begin"/>
        </w:r>
        <w:r>
          <w:rPr>
            <w:noProof/>
            <w:webHidden/>
          </w:rPr>
          <w:instrText xml:space="preserve"> PAGEREF _Toc536368820 \h </w:instrText>
        </w:r>
        <w:r>
          <w:rPr>
            <w:noProof/>
            <w:webHidden/>
          </w:rPr>
        </w:r>
        <w:r>
          <w:rPr>
            <w:noProof/>
            <w:webHidden/>
          </w:rPr>
          <w:fldChar w:fldCharType="separate"/>
        </w:r>
        <w:r>
          <w:rPr>
            <w:noProof/>
            <w:webHidden/>
          </w:rPr>
          <w:t>- 21 -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1" w:history="1">
        <w:r w:rsidRPr="002F7606">
          <w:rPr>
            <w:rStyle w:val="Hyperlink"/>
            <w:noProof/>
          </w:rPr>
          <w:t>GCSE Design Technology</w:t>
        </w:r>
        <w:r>
          <w:rPr>
            <w:noProof/>
            <w:webHidden/>
          </w:rPr>
          <w:tab/>
        </w:r>
        <w:r>
          <w:rPr>
            <w:noProof/>
            <w:webHidden/>
          </w:rPr>
          <w:fldChar w:fldCharType="begin"/>
        </w:r>
        <w:r>
          <w:rPr>
            <w:noProof/>
            <w:webHidden/>
          </w:rPr>
          <w:instrText xml:space="preserve"> PAGEREF _Toc536368821 \h </w:instrText>
        </w:r>
        <w:r>
          <w:rPr>
            <w:noProof/>
            <w:webHidden/>
          </w:rPr>
        </w:r>
        <w:r>
          <w:rPr>
            <w:noProof/>
            <w:webHidden/>
          </w:rPr>
          <w:fldChar w:fldCharType="separate"/>
        </w:r>
        <w:r>
          <w:rPr>
            <w:noProof/>
            <w:webHidden/>
          </w:rPr>
          <w:t>- 22 -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2" w:history="1">
        <w:r w:rsidRPr="002F7606">
          <w:rPr>
            <w:rStyle w:val="Hyperlink"/>
            <w:noProof/>
          </w:rPr>
          <w:t>DT Food and Nutrition</w:t>
        </w:r>
        <w:r>
          <w:rPr>
            <w:noProof/>
            <w:webHidden/>
          </w:rPr>
          <w:tab/>
        </w:r>
        <w:r>
          <w:rPr>
            <w:noProof/>
            <w:webHidden/>
          </w:rPr>
          <w:fldChar w:fldCharType="begin"/>
        </w:r>
        <w:r>
          <w:rPr>
            <w:noProof/>
            <w:webHidden/>
          </w:rPr>
          <w:instrText xml:space="preserve"> PAGEREF _Toc536368822 \h </w:instrText>
        </w:r>
        <w:r>
          <w:rPr>
            <w:noProof/>
            <w:webHidden/>
          </w:rPr>
        </w:r>
        <w:r>
          <w:rPr>
            <w:noProof/>
            <w:webHidden/>
          </w:rPr>
          <w:fldChar w:fldCharType="separate"/>
        </w:r>
        <w:r>
          <w:rPr>
            <w:noProof/>
            <w:webHidden/>
          </w:rPr>
          <w:t>- 24 -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3" w:history="1">
        <w:r w:rsidRPr="002F7606">
          <w:rPr>
            <w:rStyle w:val="Hyperlink"/>
            <w:noProof/>
          </w:rPr>
          <w:t>French</w:t>
        </w:r>
        <w:r>
          <w:rPr>
            <w:noProof/>
            <w:webHidden/>
          </w:rPr>
          <w:tab/>
        </w:r>
        <w:r>
          <w:rPr>
            <w:noProof/>
            <w:webHidden/>
          </w:rPr>
          <w:fldChar w:fldCharType="begin"/>
        </w:r>
        <w:r>
          <w:rPr>
            <w:noProof/>
            <w:webHidden/>
          </w:rPr>
          <w:instrText xml:space="preserve"> PAGEREF _Toc536368823 \h </w:instrText>
        </w:r>
        <w:r>
          <w:rPr>
            <w:noProof/>
            <w:webHidden/>
          </w:rPr>
        </w:r>
        <w:r>
          <w:rPr>
            <w:noProof/>
            <w:webHidden/>
          </w:rPr>
          <w:fldChar w:fldCharType="separate"/>
        </w:r>
        <w:r>
          <w:rPr>
            <w:noProof/>
            <w:webHidden/>
          </w:rPr>
          <w:t>- 26 -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4" w:history="1">
        <w:r w:rsidRPr="002F7606">
          <w:rPr>
            <w:rStyle w:val="Hyperlink"/>
            <w:noProof/>
          </w:rPr>
          <w:t>Health and Social Care</w:t>
        </w:r>
        <w:r>
          <w:rPr>
            <w:noProof/>
            <w:webHidden/>
          </w:rPr>
          <w:tab/>
        </w:r>
        <w:r>
          <w:rPr>
            <w:noProof/>
            <w:webHidden/>
          </w:rPr>
          <w:fldChar w:fldCharType="begin"/>
        </w:r>
        <w:r>
          <w:rPr>
            <w:noProof/>
            <w:webHidden/>
          </w:rPr>
          <w:instrText xml:space="preserve"> PAGEREF _Toc536368824 \h </w:instrText>
        </w:r>
        <w:r>
          <w:rPr>
            <w:noProof/>
            <w:webHidden/>
          </w:rPr>
        </w:r>
        <w:r>
          <w:rPr>
            <w:noProof/>
            <w:webHidden/>
          </w:rPr>
          <w:fldChar w:fldCharType="separate"/>
        </w:r>
        <w:r>
          <w:rPr>
            <w:noProof/>
            <w:webHidden/>
          </w:rPr>
          <w:t>- 28 -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5" w:history="1">
        <w:r w:rsidRPr="002F7606">
          <w:rPr>
            <w:rStyle w:val="Hyperlink"/>
            <w:noProof/>
          </w:rPr>
          <w:t>Film Studies</w:t>
        </w:r>
        <w:r>
          <w:rPr>
            <w:noProof/>
            <w:webHidden/>
          </w:rPr>
          <w:tab/>
        </w:r>
        <w:r>
          <w:rPr>
            <w:noProof/>
            <w:webHidden/>
          </w:rPr>
          <w:fldChar w:fldCharType="begin"/>
        </w:r>
        <w:r>
          <w:rPr>
            <w:noProof/>
            <w:webHidden/>
          </w:rPr>
          <w:instrText xml:space="preserve"> PAGEREF _Toc536368825 \h </w:instrText>
        </w:r>
        <w:r>
          <w:rPr>
            <w:noProof/>
            <w:webHidden/>
          </w:rPr>
        </w:r>
        <w:r>
          <w:rPr>
            <w:noProof/>
            <w:webHidden/>
          </w:rPr>
          <w:fldChar w:fldCharType="separate"/>
        </w:r>
        <w:r>
          <w:rPr>
            <w:noProof/>
            <w:webHidden/>
          </w:rPr>
          <w:t>- 29 -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6" w:history="1">
        <w:r w:rsidRPr="002F7606">
          <w:rPr>
            <w:rStyle w:val="Hyperlink"/>
            <w:noProof/>
          </w:rPr>
          <w:t>Geography</w:t>
        </w:r>
        <w:r>
          <w:rPr>
            <w:noProof/>
            <w:webHidden/>
          </w:rPr>
          <w:tab/>
        </w:r>
        <w:r>
          <w:rPr>
            <w:noProof/>
            <w:webHidden/>
          </w:rPr>
          <w:fldChar w:fldCharType="begin"/>
        </w:r>
        <w:r>
          <w:rPr>
            <w:noProof/>
            <w:webHidden/>
          </w:rPr>
          <w:instrText xml:space="preserve"> PAGEREF _Toc536368826 \h </w:instrText>
        </w:r>
        <w:r>
          <w:rPr>
            <w:noProof/>
            <w:webHidden/>
          </w:rPr>
        </w:r>
        <w:r>
          <w:rPr>
            <w:noProof/>
            <w:webHidden/>
          </w:rPr>
          <w:fldChar w:fldCharType="separate"/>
        </w:r>
        <w:r>
          <w:rPr>
            <w:noProof/>
            <w:webHidden/>
          </w:rPr>
          <w:t>- 31 -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7" w:history="1">
        <w:r w:rsidRPr="002F7606">
          <w:rPr>
            <w:rStyle w:val="Hyperlink"/>
            <w:noProof/>
          </w:rPr>
          <w:t>History</w:t>
        </w:r>
        <w:r>
          <w:rPr>
            <w:noProof/>
            <w:webHidden/>
          </w:rPr>
          <w:tab/>
        </w:r>
        <w:r>
          <w:rPr>
            <w:noProof/>
            <w:webHidden/>
          </w:rPr>
          <w:fldChar w:fldCharType="begin"/>
        </w:r>
        <w:r>
          <w:rPr>
            <w:noProof/>
            <w:webHidden/>
          </w:rPr>
          <w:instrText xml:space="preserve"> PAGEREF _Toc536368827 \h </w:instrText>
        </w:r>
        <w:r>
          <w:rPr>
            <w:noProof/>
            <w:webHidden/>
          </w:rPr>
        </w:r>
        <w:r>
          <w:rPr>
            <w:noProof/>
            <w:webHidden/>
          </w:rPr>
          <w:fldChar w:fldCharType="separate"/>
        </w:r>
        <w:r>
          <w:rPr>
            <w:noProof/>
            <w:webHidden/>
          </w:rPr>
          <w:t>- 33 -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8" w:history="1">
        <w:r w:rsidRPr="002F7606">
          <w:rPr>
            <w:rStyle w:val="Hyperlink"/>
            <w:noProof/>
          </w:rPr>
          <w:t>Music</w:t>
        </w:r>
        <w:r>
          <w:rPr>
            <w:noProof/>
            <w:webHidden/>
          </w:rPr>
          <w:tab/>
        </w:r>
        <w:r>
          <w:rPr>
            <w:noProof/>
            <w:webHidden/>
          </w:rPr>
          <w:fldChar w:fldCharType="begin"/>
        </w:r>
        <w:r>
          <w:rPr>
            <w:noProof/>
            <w:webHidden/>
          </w:rPr>
          <w:instrText xml:space="preserve"> PAGEREF _Toc536368828 \h </w:instrText>
        </w:r>
        <w:r>
          <w:rPr>
            <w:noProof/>
            <w:webHidden/>
          </w:rPr>
        </w:r>
        <w:r>
          <w:rPr>
            <w:noProof/>
            <w:webHidden/>
          </w:rPr>
          <w:fldChar w:fldCharType="separate"/>
        </w:r>
        <w:r>
          <w:rPr>
            <w:noProof/>
            <w:webHidden/>
          </w:rPr>
          <w:t>- 35 -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29" w:history="1">
        <w:r w:rsidRPr="002F7606">
          <w:rPr>
            <w:rStyle w:val="Hyperlink"/>
            <w:noProof/>
          </w:rPr>
          <w:t>PE</w:t>
        </w:r>
        <w:r>
          <w:rPr>
            <w:noProof/>
            <w:webHidden/>
          </w:rPr>
          <w:tab/>
        </w:r>
        <w:r>
          <w:rPr>
            <w:noProof/>
            <w:webHidden/>
          </w:rPr>
          <w:fldChar w:fldCharType="begin"/>
        </w:r>
        <w:r>
          <w:rPr>
            <w:noProof/>
            <w:webHidden/>
          </w:rPr>
          <w:instrText xml:space="preserve"> PAGEREF _Toc536368829 \h </w:instrText>
        </w:r>
        <w:r>
          <w:rPr>
            <w:noProof/>
            <w:webHidden/>
          </w:rPr>
        </w:r>
        <w:r>
          <w:rPr>
            <w:noProof/>
            <w:webHidden/>
          </w:rPr>
          <w:fldChar w:fldCharType="separate"/>
        </w:r>
        <w:r>
          <w:rPr>
            <w:noProof/>
            <w:webHidden/>
          </w:rPr>
          <w:t>- 37 -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30" w:history="1">
        <w:r w:rsidRPr="002F7606">
          <w:rPr>
            <w:rStyle w:val="Hyperlink"/>
            <w:noProof/>
          </w:rPr>
          <w:t>RE Short Course</w:t>
        </w:r>
        <w:r>
          <w:rPr>
            <w:noProof/>
            <w:webHidden/>
          </w:rPr>
          <w:tab/>
        </w:r>
        <w:r>
          <w:rPr>
            <w:noProof/>
            <w:webHidden/>
          </w:rPr>
          <w:fldChar w:fldCharType="begin"/>
        </w:r>
        <w:r>
          <w:rPr>
            <w:noProof/>
            <w:webHidden/>
          </w:rPr>
          <w:instrText xml:space="preserve"> PAGEREF _Toc536368830 \h </w:instrText>
        </w:r>
        <w:r>
          <w:rPr>
            <w:noProof/>
            <w:webHidden/>
          </w:rPr>
        </w:r>
        <w:r>
          <w:rPr>
            <w:noProof/>
            <w:webHidden/>
          </w:rPr>
          <w:fldChar w:fldCharType="separate"/>
        </w:r>
        <w:r>
          <w:rPr>
            <w:noProof/>
            <w:webHidden/>
          </w:rPr>
          <w:t>- 39 -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31" w:history="1">
        <w:r w:rsidRPr="002F7606">
          <w:rPr>
            <w:rStyle w:val="Hyperlink"/>
            <w:noProof/>
          </w:rPr>
          <w:t>GCSE RE Full Course</w:t>
        </w:r>
        <w:r>
          <w:rPr>
            <w:noProof/>
            <w:webHidden/>
          </w:rPr>
          <w:tab/>
        </w:r>
        <w:r>
          <w:rPr>
            <w:noProof/>
            <w:webHidden/>
          </w:rPr>
          <w:fldChar w:fldCharType="begin"/>
        </w:r>
        <w:r>
          <w:rPr>
            <w:noProof/>
            <w:webHidden/>
          </w:rPr>
          <w:instrText xml:space="preserve"> PAGEREF _Toc536368831 \h </w:instrText>
        </w:r>
        <w:r>
          <w:rPr>
            <w:noProof/>
            <w:webHidden/>
          </w:rPr>
        </w:r>
        <w:r>
          <w:rPr>
            <w:noProof/>
            <w:webHidden/>
          </w:rPr>
          <w:fldChar w:fldCharType="separate"/>
        </w:r>
        <w:r>
          <w:rPr>
            <w:noProof/>
            <w:webHidden/>
          </w:rPr>
          <w:t>- 41 -</w:t>
        </w:r>
        <w:r>
          <w:rPr>
            <w:noProof/>
            <w:webHidden/>
          </w:rPr>
          <w:fldChar w:fldCharType="end"/>
        </w:r>
      </w:hyperlink>
    </w:p>
    <w:p w:rsidR="00450907" w:rsidRDefault="00450907">
      <w:pPr>
        <w:pStyle w:val="TOC1"/>
        <w:rPr>
          <w:rFonts w:asciiTheme="minorHAnsi" w:hAnsiTheme="minorHAnsi"/>
          <w:b w:val="0"/>
          <w:bCs w:val="0"/>
          <w:caps w:val="0"/>
          <w:noProof/>
          <w:kern w:val="0"/>
          <w:lang w:val="en-GB" w:eastAsia="en-US"/>
        </w:rPr>
      </w:pPr>
      <w:hyperlink w:anchor="_Toc536368832" w:history="1">
        <w:r w:rsidRPr="002F7606">
          <w:rPr>
            <w:rStyle w:val="Hyperlink"/>
            <w:noProof/>
          </w:rPr>
          <w:t>Visual Communication: Level 2 Technical Award</w:t>
        </w:r>
        <w:r>
          <w:rPr>
            <w:noProof/>
            <w:webHidden/>
          </w:rPr>
          <w:tab/>
        </w:r>
        <w:r>
          <w:rPr>
            <w:noProof/>
            <w:webHidden/>
          </w:rPr>
          <w:fldChar w:fldCharType="begin"/>
        </w:r>
        <w:r>
          <w:rPr>
            <w:noProof/>
            <w:webHidden/>
          </w:rPr>
          <w:instrText xml:space="preserve"> PAGEREF _Toc536368832 \h </w:instrText>
        </w:r>
        <w:r>
          <w:rPr>
            <w:noProof/>
            <w:webHidden/>
          </w:rPr>
        </w:r>
        <w:r>
          <w:rPr>
            <w:noProof/>
            <w:webHidden/>
          </w:rPr>
          <w:fldChar w:fldCharType="separate"/>
        </w:r>
        <w:r>
          <w:rPr>
            <w:noProof/>
            <w:webHidden/>
          </w:rPr>
          <w:t>- 44 -</w:t>
        </w:r>
        <w:r>
          <w:rPr>
            <w:noProof/>
            <w:webHidden/>
          </w:rPr>
          <w:fldChar w:fldCharType="end"/>
        </w:r>
      </w:hyperlink>
    </w:p>
    <w:p w:rsidR="00D84D69" w:rsidRDefault="00274842" w:rsidP="00A957C6">
      <w:pPr>
        <w:widowControl/>
        <w:spacing w:after="0" w:line="240" w:lineRule="auto"/>
        <w:rPr>
          <w:rFonts w:asciiTheme="majorHAnsi" w:hAnsiTheme="majorHAnsi"/>
          <w:sz w:val="44"/>
          <w:szCs w:val="24"/>
        </w:rPr>
      </w:pPr>
      <w:r>
        <w:rPr>
          <w:rFonts w:asciiTheme="majorHAnsi" w:hAnsiTheme="majorHAnsi"/>
          <w:sz w:val="44"/>
          <w:szCs w:val="24"/>
        </w:rPr>
        <w:fldChar w:fldCharType="end"/>
      </w:r>
      <w:r w:rsidR="00A75EF7">
        <w:rPr>
          <w:rFonts w:asciiTheme="majorHAnsi" w:hAnsiTheme="majorHAnsi"/>
          <w:sz w:val="44"/>
          <w:szCs w:val="24"/>
        </w:rPr>
        <w:br w:type="page"/>
      </w:r>
    </w:p>
    <w:p w:rsidR="00D84D69" w:rsidRDefault="00A75EF7">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Subject guidance</w:t>
      </w:r>
    </w:p>
    <w:tbl>
      <w:tblPr>
        <w:tblStyle w:val="TableGrid"/>
        <w:tblW w:w="0" w:type="auto"/>
        <w:tblLook w:val="04A0" w:firstRow="1" w:lastRow="0" w:firstColumn="1" w:lastColumn="0" w:noHBand="0" w:noVBand="1"/>
      </w:tblPr>
      <w:tblGrid>
        <w:gridCol w:w="8290"/>
      </w:tblGrid>
      <w:tr w:rsidR="00D84D69">
        <w:tc>
          <w:tcPr>
            <w:tcW w:w="8516" w:type="dxa"/>
          </w:tcPr>
          <w:p w:rsidR="00D84D69" w:rsidRDefault="00A75EF7" w:rsidP="00274842">
            <w:pPr>
              <w:pStyle w:val="Heading1"/>
              <w:outlineLvl w:val="0"/>
            </w:pPr>
            <w:bookmarkStart w:id="5" w:name="_Toc536368813"/>
            <w:r>
              <w:t>English Language</w:t>
            </w:r>
            <w:bookmarkEnd w:id="5"/>
          </w:p>
        </w:tc>
      </w:tr>
      <w:tr w:rsidR="00D84D69">
        <w:tc>
          <w:tcPr>
            <w:tcW w:w="8516" w:type="dxa"/>
          </w:tcPr>
          <w:p w:rsidR="00D84D69" w:rsidRDefault="00A75EF7">
            <w:pPr>
              <w:rPr>
                <w:rFonts w:asciiTheme="majorHAnsi" w:hAnsiTheme="majorHAnsi"/>
                <w:b/>
                <w:sz w:val="22"/>
              </w:rPr>
            </w:pPr>
            <w:r>
              <w:rPr>
                <w:rFonts w:asciiTheme="majorHAnsi" w:hAnsiTheme="majorHAnsi"/>
                <w:b/>
                <w:sz w:val="22"/>
              </w:rPr>
              <w:t xml:space="preserve">Exam Board </w:t>
            </w:r>
          </w:p>
          <w:p w:rsidR="00D84D69" w:rsidRDefault="00A75EF7">
            <w:pPr>
              <w:rPr>
                <w:rFonts w:asciiTheme="majorHAnsi" w:hAnsiTheme="majorHAnsi"/>
                <w:b/>
                <w:sz w:val="22"/>
              </w:rPr>
            </w:pPr>
            <w:r>
              <w:rPr>
                <w:rFonts w:asciiTheme="majorHAnsi" w:hAnsiTheme="majorHAnsi"/>
                <w:b/>
                <w:sz w:val="22"/>
              </w:rPr>
              <w:t>AQA</w:t>
            </w:r>
          </w:p>
          <w:p w:rsidR="00D84D69" w:rsidRDefault="00470003">
            <w:pPr>
              <w:rPr>
                <w:rFonts w:asciiTheme="majorHAnsi" w:hAnsiTheme="majorHAnsi"/>
                <w:sz w:val="22"/>
              </w:rPr>
            </w:pPr>
            <w:hyperlink r:id="rId8" w:history="1">
              <w:r w:rsidR="00A75EF7">
                <w:rPr>
                  <w:rStyle w:val="Hyperlink"/>
                  <w:rFonts w:asciiTheme="majorHAnsi" w:hAnsiTheme="majorHAnsi"/>
                  <w:sz w:val="22"/>
                </w:rPr>
                <w:t>http://www.aqa.org.uk/subjects/english/gcse/english-language-8700</w:t>
              </w:r>
            </w:hyperlink>
            <w:r w:rsidR="00A75EF7">
              <w:rPr>
                <w:rFonts w:asciiTheme="majorHAnsi" w:hAnsiTheme="majorHAnsi"/>
                <w:sz w:val="22"/>
              </w:rPr>
              <w:t xml:space="preserve"> </w:t>
            </w:r>
          </w:p>
          <w:p w:rsidR="00D84D69" w:rsidRDefault="00470003">
            <w:pPr>
              <w:rPr>
                <w:rFonts w:asciiTheme="majorHAnsi" w:hAnsiTheme="majorHAnsi"/>
                <w:sz w:val="22"/>
              </w:rPr>
            </w:pPr>
            <w:hyperlink r:id="rId9" w:history="1">
              <w:r w:rsidR="00A75EF7">
                <w:rPr>
                  <w:rStyle w:val="Hyperlink"/>
                  <w:rFonts w:asciiTheme="majorHAnsi" w:hAnsiTheme="majorHAnsi"/>
                  <w:sz w:val="22"/>
                </w:rPr>
                <w:t>http://filestore.aqa.org.uk/resources/english/specifications/AQA-8700-SP-2015.PDF</w:t>
              </w:r>
            </w:hyperlink>
            <w:r w:rsidR="00A75EF7">
              <w:rPr>
                <w:rFonts w:asciiTheme="majorHAnsi" w:hAnsiTheme="majorHAnsi"/>
                <w:sz w:val="22"/>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Past Papers or Specimen papers and mark schemes</w:t>
            </w:r>
          </w:p>
          <w:p w:rsidR="00D84D69" w:rsidRDefault="00470003">
            <w:pPr>
              <w:rPr>
                <w:rFonts w:asciiTheme="majorHAnsi" w:hAnsiTheme="majorHAnsi"/>
                <w:b/>
              </w:rPr>
            </w:pPr>
            <w:hyperlink r:id="rId10" w:history="1">
              <w:r w:rsidR="00A75EF7">
                <w:rPr>
                  <w:rStyle w:val="Hyperlink"/>
                  <w:rFonts w:asciiTheme="majorHAnsi" w:hAnsiTheme="majorHAnsi"/>
                  <w:b/>
                </w:rPr>
                <w:t>http://www.aqa.org.uk/subjects/english/gcse/english-language-8700/assessment-resources</w:t>
              </w:r>
            </w:hyperlink>
            <w:r w:rsidR="00A75EF7">
              <w:rPr>
                <w:rFonts w:asciiTheme="majorHAnsi" w:hAnsiTheme="majorHAnsi"/>
                <w:b/>
              </w:rPr>
              <w:t xml:space="preserve"> </w:t>
            </w:r>
          </w:p>
        </w:tc>
      </w:tr>
      <w:tr w:rsidR="00D84D69">
        <w:tc>
          <w:tcPr>
            <w:tcW w:w="8516" w:type="dxa"/>
          </w:tcPr>
          <w:p w:rsidR="00D84D69" w:rsidRDefault="00A75EF7">
            <w:pPr>
              <w:widowControl/>
              <w:spacing w:after="0" w:line="240" w:lineRule="auto"/>
              <w:rPr>
                <w:rFonts w:asciiTheme="majorHAnsi" w:hAnsiTheme="majorHAnsi"/>
                <w:b/>
              </w:rPr>
            </w:pPr>
            <w:r>
              <w:rPr>
                <w:rFonts w:asciiTheme="majorHAnsi" w:hAnsiTheme="majorHAnsi"/>
                <w:b/>
              </w:rPr>
              <w:t>How does the overall grade break down?</w:t>
            </w:r>
          </w:p>
          <w:p w:rsidR="00D84D69" w:rsidRDefault="00D84D69">
            <w:pPr>
              <w:widowControl/>
              <w:spacing w:after="0" w:line="240" w:lineRule="auto"/>
              <w:rPr>
                <w:rFonts w:asciiTheme="majorHAnsi" w:hAnsiTheme="majorHAnsi"/>
                <w:b/>
              </w:rPr>
            </w:pPr>
          </w:p>
          <w:p w:rsidR="00D84D69" w:rsidRDefault="00A75EF7">
            <w:pPr>
              <w:widowControl/>
              <w:spacing w:after="0" w:line="240" w:lineRule="auto"/>
              <w:rPr>
                <w:rFonts w:asciiTheme="majorHAnsi" w:hAnsiTheme="majorHAnsi"/>
              </w:rPr>
            </w:pPr>
            <w:r>
              <w:rPr>
                <w:rFonts w:asciiTheme="majorHAnsi" w:hAnsiTheme="majorHAnsi"/>
              </w:rPr>
              <w:t>Paper 1: Explorations in Creative Reading and Writing – 50% - 1 hour 45 minutes</w:t>
            </w:r>
          </w:p>
          <w:p w:rsidR="00D84D69" w:rsidRDefault="00A75EF7">
            <w:pPr>
              <w:widowControl/>
              <w:spacing w:after="0" w:line="240" w:lineRule="auto"/>
              <w:rPr>
                <w:rFonts w:asciiTheme="majorHAnsi" w:hAnsiTheme="majorHAnsi"/>
              </w:rPr>
            </w:pPr>
            <w:r>
              <w:rPr>
                <w:rFonts w:asciiTheme="majorHAnsi" w:hAnsiTheme="majorHAnsi"/>
              </w:rPr>
              <w:t>Paper 2: Writers’ viewpoints and perspectives – 50% - 1 hour 45 minutes</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Guidance for Revision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D84D69" w:rsidRDefault="00D84D69">
            <w:pPr>
              <w:pStyle w:val="ListParagraph"/>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b/>
              </w:rPr>
            </w:pPr>
            <w:r>
              <w:rPr>
                <w:rFonts w:asciiTheme="majorHAnsi" w:hAnsiTheme="majorHAnsi"/>
                <w:b/>
              </w:rPr>
              <w:t>Paper 1</w:t>
            </w:r>
          </w:p>
          <w:p w:rsidR="00D84D69" w:rsidRDefault="00A75EF7">
            <w:pPr>
              <w:widowControl/>
              <w:spacing w:after="0" w:line="240" w:lineRule="auto"/>
              <w:rPr>
                <w:rFonts w:asciiTheme="majorHAnsi" w:hAnsiTheme="majorHAnsi"/>
              </w:rPr>
            </w:pPr>
            <w:r>
              <w:rPr>
                <w:rFonts w:asciiTheme="majorHAnsi" w:hAnsiTheme="majorHAnsi"/>
              </w:rPr>
              <w:t>Question 1</w:t>
            </w:r>
          </w:p>
          <w:p w:rsidR="00D84D69" w:rsidRDefault="00A75EF7">
            <w:pPr>
              <w:pStyle w:val="ListParagraph"/>
              <w:widowControl/>
              <w:numPr>
                <w:ilvl w:val="0"/>
                <w:numId w:val="19"/>
              </w:numPr>
              <w:spacing w:after="0" w:line="240" w:lineRule="auto"/>
              <w:rPr>
                <w:sz w:val="20"/>
              </w:rPr>
            </w:pPr>
            <w:r>
              <w:rPr>
                <w:sz w:val="20"/>
              </w:rPr>
              <w:t>List 4 things learnt from text</w:t>
            </w:r>
          </w:p>
          <w:p w:rsidR="00D84D69" w:rsidRDefault="00A75EF7">
            <w:pPr>
              <w:pStyle w:val="ListParagraph"/>
              <w:widowControl/>
              <w:numPr>
                <w:ilvl w:val="0"/>
                <w:numId w:val="19"/>
              </w:numPr>
              <w:spacing w:after="0" w:line="240" w:lineRule="auto"/>
              <w:rPr>
                <w:sz w:val="20"/>
              </w:rPr>
            </w:pPr>
            <w:r>
              <w:rPr>
                <w:sz w:val="20"/>
              </w:rPr>
              <w:t>Focus on specific section of the text</w:t>
            </w:r>
          </w:p>
          <w:p w:rsidR="00D84D69" w:rsidRDefault="00A75EF7">
            <w:pPr>
              <w:pStyle w:val="ListParagraph"/>
              <w:widowControl/>
              <w:numPr>
                <w:ilvl w:val="0"/>
                <w:numId w:val="19"/>
              </w:numPr>
              <w:spacing w:after="0" w:line="240" w:lineRule="auto"/>
              <w:rPr>
                <w:sz w:val="20"/>
              </w:rPr>
            </w:pPr>
            <w:r>
              <w:rPr>
                <w:sz w:val="20"/>
              </w:rPr>
              <w:t>Pick distinctly different aspects</w:t>
            </w:r>
          </w:p>
          <w:p w:rsidR="00D84D69" w:rsidRDefault="00A75EF7">
            <w:pPr>
              <w:widowControl/>
              <w:spacing w:after="0" w:line="240" w:lineRule="auto"/>
              <w:rPr>
                <w:rFonts w:asciiTheme="majorHAnsi" w:hAnsiTheme="majorHAnsi"/>
              </w:rPr>
            </w:pPr>
            <w:r>
              <w:rPr>
                <w:rFonts w:asciiTheme="majorHAnsi" w:hAnsiTheme="majorHAnsi"/>
              </w:rPr>
              <w:t>Question 2</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Focus on the effects of language used in a specific section</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Pick specific words &amp; phrases</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Language features/ techniques</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Sentence forms</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Use synonyms/ trigger words for the words from the text/ effects</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Explain the effects; why have writer’s used the techniques that they have?</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Make sure that you’ve revised techniques</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Don’t just feature spot</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Focus in on specific words</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No general comments</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Go for more than one effect ‘it could be this/ or that’ ‘not only does this/ but also’</w:t>
            </w:r>
          </w:p>
          <w:p w:rsidR="00D84D69" w:rsidRDefault="00A75EF7">
            <w:pPr>
              <w:pStyle w:val="ListParagraph"/>
              <w:widowControl/>
              <w:numPr>
                <w:ilvl w:val="0"/>
                <w:numId w:val="19"/>
              </w:numPr>
              <w:spacing w:after="0" w:line="240" w:lineRule="auto"/>
              <w:rPr>
                <w:rFonts w:asciiTheme="majorHAnsi" w:hAnsiTheme="majorHAnsi"/>
                <w:sz w:val="20"/>
                <w:szCs w:val="20"/>
              </w:rPr>
            </w:pPr>
            <w:r>
              <w:rPr>
                <w:rFonts w:asciiTheme="majorHAnsi" w:hAnsiTheme="majorHAnsi"/>
                <w:sz w:val="20"/>
                <w:szCs w:val="20"/>
              </w:rPr>
              <w:t>DON’T DO STRUCTURE</w:t>
            </w:r>
          </w:p>
          <w:p w:rsidR="00D84D69" w:rsidRDefault="00A75EF7">
            <w:pPr>
              <w:widowControl/>
              <w:spacing w:after="0" w:line="240" w:lineRule="auto"/>
              <w:rPr>
                <w:rFonts w:asciiTheme="majorHAnsi" w:hAnsiTheme="majorHAnsi"/>
              </w:rPr>
            </w:pPr>
            <w:r>
              <w:rPr>
                <w:rFonts w:asciiTheme="majorHAnsi" w:hAnsiTheme="majorHAnsi"/>
              </w:rPr>
              <w:t>Question 3</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Structure of the whole text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What do we focus on at the beginning?</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How &amp; why does this change? What to?</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Shift between characters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Between inside/ outside</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How does it end?</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Think film-like; use of the camera</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Any other features?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Use of time: chronological, flashbacks, leaps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rPr>
              <w:t>DON’T DO LANGUAGE</w:t>
            </w:r>
          </w:p>
          <w:p w:rsidR="00D84D69" w:rsidRDefault="00A75EF7">
            <w:pPr>
              <w:widowControl/>
              <w:spacing w:after="0" w:line="240" w:lineRule="auto"/>
              <w:rPr>
                <w:rFonts w:asciiTheme="majorHAnsi" w:hAnsiTheme="majorHAnsi"/>
              </w:rPr>
            </w:pPr>
            <w:r>
              <w:rPr>
                <w:rFonts w:asciiTheme="majorHAnsi" w:hAnsiTheme="majorHAnsi"/>
              </w:rPr>
              <w:lastRenderedPageBreak/>
              <w:t>Question 4</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Critically evaluate a statement based on the text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 xml:space="preserve">Focus on </w:t>
            </w:r>
            <w:r w:rsidR="001C62C7">
              <w:rPr>
                <w:rFonts w:asciiTheme="majorHAnsi" w:hAnsiTheme="majorHAnsi"/>
                <w:sz w:val="20"/>
              </w:rPr>
              <w:t>the</w:t>
            </w:r>
            <w:r>
              <w:rPr>
                <w:rFonts w:asciiTheme="majorHAnsi" w:hAnsiTheme="majorHAnsi"/>
                <w:sz w:val="20"/>
              </w:rPr>
              <w:t xml:space="preserve"> specific section and discuss likely reactions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Discuss the extent to which you agree</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Always agree to some extent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u w:val="single"/>
              </w:rPr>
              <w:t>How</w:t>
            </w:r>
            <w:r>
              <w:rPr>
                <w:rFonts w:asciiTheme="majorHAnsi" w:hAnsiTheme="majorHAnsi"/>
                <w:sz w:val="20"/>
              </w:rPr>
              <w:t xml:space="preserve"> has the writer achieved the effect? = methods, language as in Q2/ structure as in Q3</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u w:val="single"/>
              </w:rPr>
              <w:t xml:space="preserve">How </w:t>
            </w:r>
            <w:r>
              <w:rPr>
                <w:rFonts w:asciiTheme="majorHAnsi" w:hAnsiTheme="majorHAnsi"/>
                <w:sz w:val="20"/>
              </w:rPr>
              <w:t>effectively have they done it? = critical evaluation</w:t>
            </w:r>
          </w:p>
          <w:p w:rsidR="00D84D69" w:rsidRDefault="00A75EF7">
            <w:pPr>
              <w:widowControl/>
              <w:spacing w:after="0" w:line="240" w:lineRule="auto"/>
              <w:rPr>
                <w:rFonts w:asciiTheme="majorHAnsi" w:hAnsiTheme="majorHAnsi"/>
              </w:rPr>
            </w:pPr>
            <w:r>
              <w:rPr>
                <w:rFonts w:asciiTheme="majorHAnsi" w:hAnsiTheme="majorHAnsi"/>
              </w:rPr>
              <w:t>Question 5</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Descriptive or narrative writing</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Choice from 2 tasks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Subtly different techniques for different forms but…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You will need to be able to use techniques revised for language analysis: sensory details, emotive vocabulary/ adjectives, imagery etc</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Better vocabulary</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Varied sentence forms/ paragraphs to effect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Clear discourse markers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Not just simple/ compound/ complex</w:t>
            </w:r>
            <w:r w:rsidR="001C62C7">
              <w:rPr>
                <w:rFonts w:asciiTheme="majorHAnsi" w:hAnsiTheme="majorHAnsi"/>
                <w:sz w:val="20"/>
              </w:rPr>
              <w:t xml:space="preserve"> sentences</w:t>
            </w:r>
          </w:p>
          <w:p w:rsidR="00D84D69" w:rsidRDefault="00A75EF7">
            <w:pPr>
              <w:pStyle w:val="ListParagraph"/>
              <w:widowControl/>
              <w:numPr>
                <w:ilvl w:val="0"/>
                <w:numId w:val="19"/>
              </w:numPr>
              <w:spacing w:after="0" w:line="240" w:lineRule="auto"/>
              <w:rPr>
                <w:rFonts w:asciiTheme="majorHAnsi" w:hAnsiTheme="majorHAnsi"/>
                <w:sz w:val="20"/>
              </w:rPr>
            </w:pPr>
            <w:proofErr w:type="gramStart"/>
            <w:r>
              <w:rPr>
                <w:rFonts w:asciiTheme="majorHAnsi" w:hAnsiTheme="majorHAnsi"/>
                <w:sz w:val="20"/>
              </w:rPr>
              <w:t>1 word</w:t>
            </w:r>
            <w:proofErr w:type="gramEnd"/>
            <w:r>
              <w:rPr>
                <w:rFonts w:asciiTheme="majorHAnsi" w:hAnsiTheme="majorHAnsi"/>
                <w:sz w:val="20"/>
              </w:rPr>
              <w:t xml:space="preserve"> sentence</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1 sentence paragraph</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 xml:space="preserve">A range of punctuation </w:t>
            </w:r>
            <w:proofErr w:type="gramStart"/>
            <w:r>
              <w:rPr>
                <w:rFonts w:asciiTheme="majorHAnsi" w:hAnsiTheme="majorHAnsi"/>
                <w:sz w:val="20"/>
              </w:rPr>
              <w:t>above .</w:t>
            </w:r>
            <w:proofErr w:type="gramEnd"/>
            <w:r>
              <w:rPr>
                <w:rFonts w:asciiTheme="majorHAnsi" w:hAnsiTheme="majorHAnsi"/>
                <w:sz w:val="20"/>
              </w:rPr>
              <w: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Techniques/ tone/ address/ formality relevant to audience &amp; purpose</w:t>
            </w:r>
          </w:p>
          <w:p w:rsidR="00D84D69" w:rsidRDefault="00A75EF7">
            <w:pPr>
              <w:widowControl/>
              <w:spacing w:after="0" w:line="240" w:lineRule="auto"/>
              <w:rPr>
                <w:rFonts w:asciiTheme="majorHAnsi" w:hAnsiTheme="majorHAnsi"/>
              </w:rPr>
            </w:pPr>
            <w:r>
              <w:rPr>
                <w:rFonts w:asciiTheme="majorHAnsi" w:hAnsiTheme="majorHAnsi"/>
              </w:rPr>
              <w:t xml:space="preserve">SPAG = 40% </w:t>
            </w:r>
          </w:p>
          <w:p w:rsidR="00D84D69" w:rsidRDefault="00A75EF7">
            <w:pPr>
              <w:widowControl/>
              <w:spacing w:after="0" w:line="240" w:lineRule="auto"/>
              <w:rPr>
                <w:rFonts w:asciiTheme="majorHAnsi" w:hAnsiTheme="majorHAnsi"/>
              </w:rPr>
            </w:pPr>
            <w:r>
              <w:rPr>
                <w:rFonts w:asciiTheme="majorHAnsi" w:hAnsiTheme="majorHAnsi"/>
              </w:rPr>
              <w:t>Know your shortcomings &amp; proofread for them</w:t>
            </w:r>
          </w:p>
          <w:p w:rsidR="00D84D69" w:rsidRDefault="00D84D69">
            <w:pPr>
              <w:widowControl/>
              <w:spacing w:after="0" w:line="240" w:lineRule="auto"/>
              <w:rPr>
                <w:b/>
              </w:rPr>
            </w:pPr>
          </w:p>
          <w:p w:rsidR="00D84D69" w:rsidRDefault="00A75EF7">
            <w:pPr>
              <w:widowControl/>
              <w:spacing w:after="0" w:line="240" w:lineRule="auto"/>
              <w:rPr>
                <w:rFonts w:asciiTheme="majorHAnsi" w:hAnsiTheme="majorHAnsi"/>
                <w:b/>
              </w:rPr>
            </w:pPr>
            <w:r>
              <w:rPr>
                <w:rFonts w:asciiTheme="majorHAnsi" w:hAnsiTheme="majorHAnsi"/>
                <w:b/>
              </w:rPr>
              <w:t>Paper 2</w:t>
            </w:r>
          </w:p>
          <w:p w:rsidR="00D84D69" w:rsidRDefault="00A75EF7">
            <w:pPr>
              <w:widowControl/>
              <w:spacing w:after="0" w:line="240" w:lineRule="auto"/>
              <w:rPr>
                <w:rFonts w:asciiTheme="majorHAnsi" w:hAnsiTheme="majorHAnsi"/>
              </w:rPr>
            </w:pPr>
            <w:r>
              <w:rPr>
                <w:rFonts w:asciiTheme="majorHAnsi" w:hAnsiTheme="majorHAnsi"/>
              </w:rPr>
              <w:t>Question 1</w:t>
            </w:r>
          </w:p>
          <w:p w:rsidR="00D84D69" w:rsidRDefault="001C62C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C</w:t>
            </w:r>
            <w:r w:rsidR="00A75EF7">
              <w:rPr>
                <w:rFonts w:asciiTheme="majorHAnsi" w:hAnsiTheme="majorHAnsi"/>
                <w:sz w:val="20"/>
              </w:rPr>
              <w:t xml:space="preserve">hoose 4/8 statements that are TRUE </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Go through the process of elimination for each statement</w:t>
            </w:r>
          </w:p>
          <w:p w:rsidR="00D84D69" w:rsidRDefault="00A75EF7">
            <w:pPr>
              <w:widowControl/>
              <w:spacing w:after="0" w:line="240" w:lineRule="auto"/>
              <w:rPr>
                <w:rFonts w:asciiTheme="majorHAnsi" w:hAnsiTheme="majorHAnsi"/>
              </w:rPr>
            </w:pPr>
            <w:r>
              <w:rPr>
                <w:rFonts w:asciiTheme="majorHAnsi" w:hAnsiTheme="majorHAnsi"/>
              </w:rPr>
              <w:t>Question 2</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Synthesise the differences* between 2 texts (*could be similarities)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Say a little about a lot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Make a statement, use a detail, make an inference use a connective, then include detail and inference on the 2nd text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Aim for at least 3 distinctly different areas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Make obviously comparative statements ‘more than/less than’</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Don’t go into any language analysis here</w:t>
            </w:r>
          </w:p>
          <w:p w:rsidR="00D84D69" w:rsidRDefault="00A75EF7">
            <w:pPr>
              <w:widowControl/>
              <w:spacing w:after="0" w:line="240" w:lineRule="auto"/>
              <w:rPr>
                <w:rFonts w:asciiTheme="majorHAnsi" w:hAnsiTheme="majorHAnsi"/>
              </w:rPr>
            </w:pPr>
            <w:r>
              <w:rPr>
                <w:rFonts w:asciiTheme="majorHAnsi" w:hAnsiTheme="majorHAnsi"/>
              </w:rPr>
              <w:t>Question 3</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Focus on the effects of language used in a specific section</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Pick specific words &amp; phrases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Language features/ techniques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Sentence forms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Use synonyms/ trigger words for the words from the text/ effects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Explain the effects; why have writer’s used the techniques that they have?</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Make sure that you’ve revised techniques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Don’t just feature spot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Focus in on specific words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No general comments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Go for more than one effect ‘it could be this/ or that’ ‘not only does this/ but also’</w:t>
            </w:r>
          </w:p>
          <w:p w:rsidR="00D84D69" w:rsidRDefault="00A75EF7">
            <w:pPr>
              <w:widowControl/>
              <w:spacing w:after="0" w:line="240" w:lineRule="auto"/>
              <w:ind w:left="45"/>
              <w:rPr>
                <w:rFonts w:asciiTheme="majorHAnsi" w:hAnsiTheme="majorHAnsi"/>
                <w:sz w:val="22"/>
              </w:rPr>
            </w:pPr>
            <w:r>
              <w:rPr>
                <w:rFonts w:asciiTheme="majorHAnsi" w:hAnsiTheme="majorHAnsi"/>
                <w:sz w:val="22"/>
              </w:rPr>
              <w:t>Question 4</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Compare the points of view given in the 2 sources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Explore the whole of each text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Choose the aspects/ facets of the point of view</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Ideas/ viewpoint/P.O.V./ perspective NOT content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Methods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Connectives of comparison = similarities and differences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Make obviously comparative statements ‘more than/less than’</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Same technique/ same effect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lastRenderedPageBreak/>
              <w:t>Same technique different effect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Different technique/ same effect</w:t>
            </w:r>
          </w:p>
          <w:p w:rsidR="00D84D69" w:rsidRDefault="00A75EF7">
            <w:pPr>
              <w:widowControl/>
              <w:spacing w:after="0" w:line="240" w:lineRule="auto"/>
              <w:rPr>
                <w:rFonts w:asciiTheme="majorHAnsi" w:hAnsiTheme="majorHAnsi"/>
              </w:rPr>
            </w:pPr>
            <w:r>
              <w:rPr>
                <w:rFonts w:asciiTheme="majorHAnsi" w:hAnsiTheme="majorHAnsi"/>
              </w:rPr>
              <w:t>Question 5</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Your own opinion piece of writing</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Use a range of techniques for effect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Better vocabulary</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Varied sentence forms/ paragraphs to effect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Clear discourse markers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Not just simple/ compound/ complex</w:t>
            </w:r>
            <w:r w:rsidR="001C62C7">
              <w:rPr>
                <w:rFonts w:asciiTheme="majorHAnsi" w:hAnsiTheme="majorHAnsi"/>
                <w:sz w:val="20"/>
              </w:rPr>
              <w:t xml:space="preserve"> sentences</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1 word sentence</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1 sentence paragraph</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 xml:space="preserve">A range of punctuation </w:t>
            </w:r>
            <w:proofErr w:type="gramStart"/>
            <w:r>
              <w:rPr>
                <w:rFonts w:asciiTheme="majorHAnsi" w:hAnsiTheme="majorHAnsi"/>
                <w:sz w:val="20"/>
              </w:rPr>
              <w:t>above .</w:t>
            </w:r>
            <w:proofErr w:type="gramEnd"/>
            <w:r>
              <w:rPr>
                <w:rFonts w:asciiTheme="majorHAnsi" w:hAnsiTheme="majorHAnsi"/>
                <w:sz w:val="20"/>
              </w:rPr>
              <w:t>/,/?</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Techniques/ tone/ address/ formality relevant to audience &amp; purpose</w:t>
            </w:r>
          </w:p>
          <w:p w:rsidR="00D84D69" w:rsidRDefault="00A75EF7">
            <w:pPr>
              <w:pStyle w:val="ListParagraph"/>
              <w:widowControl/>
              <w:numPr>
                <w:ilvl w:val="0"/>
                <w:numId w:val="19"/>
              </w:numPr>
              <w:spacing w:after="0" w:line="240" w:lineRule="auto"/>
              <w:rPr>
                <w:rFonts w:asciiTheme="majorHAnsi" w:hAnsiTheme="majorHAnsi"/>
                <w:sz w:val="20"/>
              </w:rPr>
            </w:pPr>
            <w:r>
              <w:rPr>
                <w:rFonts w:asciiTheme="majorHAnsi" w:hAnsiTheme="majorHAnsi"/>
                <w:sz w:val="20"/>
              </w:rPr>
              <w:t>Don’t tell your reader off or be aggressive with them</w:t>
            </w:r>
          </w:p>
          <w:p w:rsidR="00D84D69" w:rsidRDefault="00A75EF7">
            <w:pPr>
              <w:widowControl/>
              <w:spacing w:after="0" w:line="240" w:lineRule="auto"/>
              <w:rPr>
                <w:rFonts w:asciiTheme="majorHAnsi" w:hAnsiTheme="majorHAnsi"/>
              </w:rPr>
            </w:pPr>
            <w:r>
              <w:rPr>
                <w:rFonts w:asciiTheme="majorHAnsi" w:hAnsiTheme="majorHAnsi"/>
              </w:rPr>
              <w:t xml:space="preserve">SPAG = 40% </w:t>
            </w:r>
          </w:p>
          <w:p w:rsidR="00D84D69" w:rsidRDefault="00A75EF7">
            <w:pPr>
              <w:widowControl/>
              <w:spacing w:after="0" w:line="240" w:lineRule="auto"/>
              <w:rPr>
                <w:rFonts w:asciiTheme="majorHAnsi" w:hAnsiTheme="majorHAnsi"/>
              </w:rPr>
            </w:pPr>
            <w:r>
              <w:rPr>
                <w:rFonts w:asciiTheme="majorHAnsi" w:hAnsiTheme="majorHAnsi"/>
              </w:rPr>
              <w:t>Know your shortcomings &amp; proofread for them</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lastRenderedPageBreak/>
              <w:t>Support the school will provide</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D84D69" w:rsidRDefault="00D84D69">
            <w:pPr>
              <w:pStyle w:val="ListParagraph"/>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Examinations</w:t>
            </w:r>
          </w:p>
          <w:p w:rsidR="00D84D69" w:rsidRDefault="001C62C7">
            <w:pPr>
              <w:widowControl/>
              <w:spacing w:after="0" w:line="240" w:lineRule="auto"/>
              <w:rPr>
                <w:rFonts w:asciiTheme="majorHAnsi" w:hAnsiTheme="majorHAnsi"/>
              </w:rPr>
            </w:pPr>
            <w:r>
              <w:rPr>
                <w:rFonts w:asciiTheme="majorHAnsi" w:hAnsiTheme="majorHAnsi"/>
                <w:b/>
              </w:rPr>
              <w:t>4</w:t>
            </w:r>
            <w:r w:rsidR="00A75EF7">
              <w:rPr>
                <w:rFonts w:asciiTheme="majorHAnsi" w:hAnsiTheme="majorHAnsi"/>
                <w:b/>
              </w:rPr>
              <w:t xml:space="preserve"> June am</w:t>
            </w:r>
            <w:r w:rsidR="00A75EF7">
              <w:rPr>
                <w:rFonts w:asciiTheme="majorHAnsi" w:hAnsiTheme="majorHAnsi"/>
              </w:rPr>
              <w:t xml:space="preserve"> Paper 1: Explorations in Creative Reading and Writing – 50% - 1 hour 45 minutes</w:t>
            </w:r>
          </w:p>
          <w:p w:rsidR="00D84D69" w:rsidRDefault="001C62C7">
            <w:pPr>
              <w:widowControl/>
              <w:spacing w:after="0" w:line="240" w:lineRule="auto"/>
              <w:rPr>
                <w:rFonts w:asciiTheme="majorHAnsi" w:hAnsiTheme="majorHAnsi"/>
              </w:rPr>
            </w:pPr>
            <w:r>
              <w:rPr>
                <w:rFonts w:asciiTheme="majorHAnsi" w:hAnsiTheme="majorHAnsi"/>
                <w:b/>
              </w:rPr>
              <w:t>7</w:t>
            </w:r>
            <w:r w:rsidR="00A75EF7">
              <w:rPr>
                <w:rFonts w:asciiTheme="majorHAnsi" w:hAnsiTheme="majorHAnsi"/>
                <w:b/>
              </w:rPr>
              <w:t xml:space="preserve"> June am</w:t>
            </w:r>
            <w:r w:rsidR="00A75EF7">
              <w:rPr>
                <w:rFonts w:asciiTheme="majorHAnsi" w:hAnsiTheme="majorHAnsi"/>
              </w:rPr>
              <w:t xml:space="preserve"> Paper 2: Writers’ viewpoints and perspectives – 50% - 1 hour 45 minutes</w:t>
            </w:r>
          </w:p>
          <w:p w:rsidR="00D84D69" w:rsidRDefault="00D84D69">
            <w:pPr>
              <w:spacing w:after="0"/>
              <w:rPr>
                <w:rFonts w:asciiTheme="majorHAnsi" w:hAnsiTheme="majorHAnsi"/>
              </w:rPr>
            </w:pPr>
          </w:p>
        </w:tc>
      </w:tr>
    </w:tbl>
    <w:p w:rsidR="00D84D69" w:rsidRDefault="00D84D69">
      <w:pPr>
        <w:rPr>
          <w:rFonts w:asciiTheme="majorHAnsi" w:hAnsiTheme="majorHAnsi"/>
        </w:rPr>
      </w:pPr>
    </w:p>
    <w:p w:rsidR="00D84D69" w:rsidRDefault="00D84D69">
      <w:pPr>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br w:type="page"/>
      </w:r>
    </w:p>
    <w:tbl>
      <w:tblPr>
        <w:tblStyle w:val="TableGrid"/>
        <w:tblW w:w="0" w:type="auto"/>
        <w:tblLook w:val="04A0" w:firstRow="1" w:lastRow="0" w:firstColumn="1" w:lastColumn="0" w:noHBand="0" w:noVBand="1"/>
      </w:tblPr>
      <w:tblGrid>
        <w:gridCol w:w="8290"/>
      </w:tblGrid>
      <w:tr w:rsidR="00D84D69" w:rsidRPr="00274842">
        <w:tc>
          <w:tcPr>
            <w:tcW w:w="8516" w:type="dxa"/>
          </w:tcPr>
          <w:p w:rsidR="00D84D69" w:rsidRPr="00274842" w:rsidRDefault="00A75EF7" w:rsidP="00274842">
            <w:pPr>
              <w:pStyle w:val="Heading1"/>
              <w:outlineLvl w:val="0"/>
            </w:pPr>
            <w:bookmarkStart w:id="6" w:name="_Toc536368814"/>
            <w:r w:rsidRPr="00274842">
              <w:lastRenderedPageBreak/>
              <w:t>English Literature</w:t>
            </w:r>
            <w:bookmarkEnd w:id="6"/>
          </w:p>
        </w:tc>
      </w:tr>
      <w:tr w:rsidR="00D84D69">
        <w:tc>
          <w:tcPr>
            <w:tcW w:w="8516" w:type="dxa"/>
          </w:tcPr>
          <w:p w:rsidR="00D84D69" w:rsidRDefault="00A75EF7">
            <w:pPr>
              <w:rPr>
                <w:rFonts w:asciiTheme="majorHAnsi" w:hAnsiTheme="majorHAnsi"/>
                <w:b/>
                <w:sz w:val="22"/>
              </w:rPr>
            </w:pPr>
            <w:r>
              <w:rPr>
                <w:rFonts w:asciiTheme="majorHAnsi" w:hAnsiTheme="majorHAnsi"/>
                <w:b/>
                <w:sz w:val="22"/>
              </w:rPr>
              <w:t xml:space="preserve">Exam Board </w:t>
            </w:r>
          </w:p>
          <w:p w:rsidR="00D84D69" w:rsidRDefault="00A75EF7">
            <w:pPr>
              <w:rPr>
                <w:rFonts w:asciiTheme="majorHAnsi" w:hAnsiTheme="majorHAnsi"/>
                <w:b/>
                <w:sz w:val="22"/>
              </w:rPr>
            </w:pPr>
            <w:r>
              <w:rPr>
                <w:rFonts w:asciiTheme="majorHAnsi" w:hAnsiTheme="majorHAnsi"/>
                <w:b/>
                <w:sz w:val="22"/>
              </w:rPr>
              <w:t>AQA</w:t>
            </w:r>
          </w:p>
          <w:p w:rsidR="00D84D69" w:rsidRDefault="00470003">
            <w:pPr>
              <w:rPr>
                <w:rFonts w:asciiTheme="majorHAnsi" w:hAnsiTheme="majorHAnsi"/>
                <w:sz w:val="22"/>
              </w:rPr>
            </w:pPr>
            <w:hyperlink r:id="rId11" w:history="1">
              <w:r w:rsidR="00A75EF7">
                <w:rPr>
                  <w:rStyle w:val="Hyperlink"/>
                  <w:rFonts w:asciiTheme="majorHAnsi" w:hAnsiTheme="majorHAnsi"/>
                  <w:sz w:val="22"/>
                </w:rPr>
                <w:t>http://www.aqa.org.uk/subjects/english/gcse/english-literature-8702</w:t>
              </w:r>
            </w:hyperlink>
            <w:r w:rsidR="00A75EF7">
              <w:rPr>
                <w:rFonts w:asciiTheme="majorHAnsi" w:hAnsiTheme="majorHAnsi"/>
                <w:sz w:val="22"/>
              </w:rPr>
              <w:t xml:space="preserve"> </w:t>
            </w:r>
          </w:p>
          <w:p w:rsidR="00D84D69" w:rsidRDefault="00470003">
            <w:pPr>
              <w:rPr>
                <w:rFonts w:asciiTheme="majorHAnsi" w:hAnsiTheme="majorHAnsi"/>
                <w:sz w:val="22"/>
              </w:rPr>
            </w:pPr>
            <w:hyperlink r:id="rId12" w:history="1">
              <w:r w:rsidR="00A75EF7">
                <w:rPr>
                  <w:rStyle w:val="Hyperlink"/>
                  <w:rFonts w:asciiTheme="majorHAnsi" w:hAnsiTheme="majorHAnsi"/>
                  <w:sz w:val="22"/>
                </w:rPr>
                <w:t>http://filestore.aqa.org.uk/resources/english/specifications/AQA-8702-SP-2015.PDF</w:t>
              </w:r>
            </w:hyperlink>
            <w:r w:rsidR="00A75EF7">
              <w:rPr>
                <w:rFonts w:asciiTheme="majorHAnsi" w:hAnsiTheme="majorHAnsi"/>
                <w:sz w:val="22"/>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Past Papers or Specimen papers and mark schemes</w:t>
            </w:r>
          </w:p>
          <w:p w:rsidR="00D84D69" w:rsidRDefault="00470003">
            <w:pPr>
              <w:rPr>
                <w:rFonts w:asciiTheme="majorHAnsi" w:hAnsiTheme="majorHAnsi"/>
                <w:b/>
              </w:rPr>
            </w:pPr>
            <w:hyperlink r:id="rId13" w:history="1">
              <w:r w:rsidR="00A75EF7">
                <w:rPr>
                  <w:rStyle w:val="Hyperlink"/>
                  <w:rFonts w:asciiTheme="majorHAnsi" w:hAnsiTheme="majorHAnsi"/>
                  <w:b/>
                </w:rPr>
                <w:t>http://www.aqa.org.uk/subjects/english/gcse/english-literature-8702/assessment-resources</w:t>
              </w:r>
            </w:hyperlink>
            <w:r w:rsidR="00A75EF7">
              <w:rPr>
                <w:rFonts w:asciiTheme="majorHAnsi" w:hAnsiTheme="majorHAnsi"/>
                <w:b/>
              </w:rPr>
              <w:t xml:space="preserve"> </w:t>
            </w:r>
          </w:p>
        </w:tc>
      </w:tr>
      <w:tr w:rsidR="00D84D69">
        <w:tc>
          <w:tcPr>
            <w:tcW w:w="8516" w:type="dxa"/>
          </w:tcPr>
          <w:p w:rsidR="00D84D69" w:rsidRDefault="00A75EF7">
            <w:pPr>
              <w:widowControl/>
              <w:spacing w:after="0" w:line="240" w:lineRule="auto"/>
              <w:rPr>
                <w:rFonts w:asciiTheme="majorHAnsi" w:hAnsiTheme="majorHAnsi"/>
                <w:b/>
              </w:rPr>
            </w:pPr>
            <w:r>
              <w:rPr>
                <w:rFonts w:asciiTheme="majorHAnsi" w:hAnsiTheme="majorHAnsi"/>
                <w:b/>
              </w:rPr>
              <w:t>How does the overall grade break down?</w:t>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Paper 1: Shakespeare and the 19th-century novel – 40% - 1 hour 45 minutes</w:t>
            </w:r>
          </w:p>
          <w:p w:rsidR="00D84D69" w:rsidRDefault="00A75EF7">
            <w:pPr>
              <w:widowControl/>
              <w:spacing w:after="0" w:line="240" w:lineRule="auto"/>
              <w:rPr>
                <w:rFonts w:asciiTheme="majorHAnsi" w:hAnsiTheme="majorHAnsi"/>
              </w:rPr>
            </w:pPr>
            <w:r>
              <w:rPr>
                <w:rFonts w:asciiTheme="majorHAnsi" w:hAnsiTheme="majorHAnsi"/>
              </w:rPr>
              <w:t>Paper 2: Modern texts and poetry – 60% - 2 hour 15 minutes</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Guidance for Revision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D84D69" w:rsidRDefault="00D84D69">
            <w:pPr>
              <w:pStyle w:val="ListParagraph"/>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b/>
              </w:rPr>
            </w:pPr>
            <w:r>
              <w:rPr>
                <w:rFonts w:asciiTheme="majorHAnsi" w:hAnsiTheme="majorHAnsi"/>
                <w:b/>
              </w:rPr>
              <w:t>Paper 1</w:t>
            </w:r>
          </w:p>
          <w:p w:rsidR="00D84D69" w:rsidRDefault="00A75EF7">
            <w:pPr>
              <w:widowControl/>
              <w:spacing w:after="0" w:line="240" w:lineRule="auto"/>
              <w:rPr>
                <w:rFonts w:asciiTheme="majorHAnsi" w:hAnsiTheme="majorHAnsi"/>
                <w:b/>
              </w:rPr>
            </w:pPr>
            <w:r>
              <w:rPr>
                <w:rFonts w:asciiTheme="majorHAnsi" w:hAnsiTheme="majorHAnsi"/>
                <w:b/>
              </w:rPr>
              <w:t>Students have ALL studied Romeo and Juliet and An Inspector Calls</w:t>
            </w:r>
          </w:p>
          <w:p w:rsidR="00D84D69" w:rsidRDefault="00A75EF7">
            <w:pPr>
              <w:widowControl/>
              <w:spacing w:after="0" w:line="240" w:lineRule="auto"/>
              <w:rPr>
                <w:rFonts w:asciiTheme="majorHAnsi" w:hAnsiTheme="majorHAnsi"/>
                <w:b/>
              </w:rPr>
            </w:pPr>
            <w:r>
              <w:rPr>
                <w:rFonts w:asciiTheme="majorHAnsi" w:hAnsiTheme="majorHAnsi"/>
                <w:b/>
              </w:rPr>
              <w:t>Students have also studied either Jane Eyre OR Christmas Carol</w:t>
            </w:r>
          </w:p>
          <w:tbl>
            <w:tblPr>
              <w:tblW w:w="7020" w:type="dxa"/>
              <w:tblCellMar>
                <w:left w:w="0" w:type="dxa"/>
                <w:right w:w="0" w:type="dxa"/>
              </w:tblCellMar>
              <w:tblLook w:val="0420" w:firstRow="1" w:lastRow="0" w:firstColumn="0" w:lastColumn="0" w:noHBand="0" w:noVBand="1"/>
            </w:tblPr>
            <w:tblGrid>
              <w:gridCol w:w="2751"/>
              <w:gridCol w:w="758"/>
              <w:gridCol w:w="2793"/>
              <w:gridCol w:w="718"/>
            </w:tblGrid>
            <w:tr w:rsidR="00D84D69">
              <w:trPr>
                <w:trHeight w:val="584"/>
              </w:trPr>
              <w:tc>
                <w:tcPr>
                  <w:tcW w:w="350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Romeo and Juliet</w:t>
                  </w:r>
                </w:p>
              </w:tc>
              <w:tc>
                <w:tcPr>
                  <w:tcW w:w="3511"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Jane Eyre</w:t>
                  </w:r>
                </w:p>
              </w:tc>
            </w:tr>
            <w:tr w:rsidR="00D84D69">
              <w:trPr>
                <w:trHeight w:val="411"/>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Plot</w:t>
                  </w:r>
                  <w:r>
                    <w:rPr>
                      <w:rFonts w:asciiTheme="majorHAnsi" w:eastAsia="Times New Roman" w:hAnsiTheme="majorHAnsi" w:cs="Times New Roman"/>
                      <w:lang w:val="en-GB"/>
                    </w:rPr>
                    <w:t xml:space="preserve"> (What happens)</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Plot</w:t>
                  </w:r>
                  <w:r>
                    <w:rPr>
                      <w:rFonts w:asciiTheme="majorHAnsi" w:eastAsia="Times New Roman" w:hAnsiTheme="majorHAnsi" w:cs="Times New Roman"/>
                      <w:lang w:val="en-GB"/>
                    </w:rPr>
                    <w:t xml:space="preserve"> (What happens)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22"/>
              </w:trPr>
              <w:tc>
                <w:tcPr>
                  <w:tcW w:w="350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Characters</w:t>
                  </w:r>
                </w:p>
              </w:tc>
              <w:tc>
                <w:tcPr>
                  <w:tcW w:w="3511"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Characters</w:t>
                  </w:r>
                </w:p>
              </w:tc>
            </w:tr>
            <w:tr w:rsidR="00D84D69">
              <w:trPr>
                <w:trHeight w:val="443"/>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Romeo</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Jane</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380"/>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Juliet</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Rochester</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80"/>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Lord Capulet</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St John</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42"/>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Friar Lawrence</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Bertha</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42"/>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The Nurse</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t>Mr Brocklehurst</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22"/>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Tybalt</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t>Miss Temple</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380"/>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Mercutio</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t>Aunt Reed and children</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42"/>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t>Benvolio</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t>Helen Burns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42"/>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lastRenderedPageBreak/>
                    <w:t>Lady Capulet</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t>Blanche Ingram</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22"/>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t>Prince Escalus</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338"/>
              </w:trPr>
              <w:tc>
                <w:tcPr>
                  <w:tcW w:w="3509"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Themes</w:t>
                  </w:r>
                </w:p>
              </w:tc>
              <w:tc>
                <w:tcPr>
                  <w:tcW w:w="3511"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Themes</w:t>
                  </w:r>
                </w:p>
              </w:tc>
            </w:tr>
            <w:tr w:rsidR="00D84D69">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Love</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Love and marriage</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Conflict, honour and feuds</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Gender roles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Fate and destiny</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Social status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Family and marriage</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Religion &amp; morality</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Religion</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Family</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300"/>
              </w:trPr>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27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Outsiders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bl>
          <w:p w:rsidR="00D84D69" w:rsidRDefault="00A75EF7">
            <w:pPr>
              <w:widowControl/>
              <w:spacing w:after="0" w:line="240" w:lineRule="auto"/>
              <w:rPr>
                <w:rFonts w:asciiTheme="majorHAnsi" w:hAnsiTheme="majorHAnsi"/>
              </w:rPr>
            </w:pPr>
            <w:r>
              <w:rPr>
                <w:rFonts w:asciiTheme="majorHAnsi" w:hAnsiTheme="majorHAnsi"/>
              </w:rPr>
              <w:t>OR</w:t>
            </w:r>
          </w:p>
          <w:tbl>
            <w:tblPr>
              <w:tblW w:w="3510" w:type="dxa"/>
              <w:tblCellMar>
                <w:left w:w="0" w:type="dxa"/>
                <w:right w:w="0" w:type="dxa"/>
              </w:tblCellMar>
              <w:tblLook w:val="0420" w:firstRow="1" w:lastRow="0" w:firstColumn="0" w:lastColumn="0" w:noHBand="0" w:noVBand="1"/>
            </w:tblPr>
            <w:tblGrid>
              <w:gridCol w:w="2792"/>
              <w:gridCol w:w="718"/>
            </w:tblGrid>
            <w:tr w:rsidR="00D84D69">
              <w:trPr>
                <w:trHeight w:val="584"/>
              </w:trPr>
              <w:tc>
                <w:tcPr>
                  <w:tcW w:w="351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A Christmas Carol</w:t>
                  </w:r>
                </w:p>
              </w:tc>
            </w:tr>
            <w:tr w:rsidR="00D84D69">
              <w:trPr>
                <w:trHeight w:val="411"/>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Plot</w:t>
                  </w:r>
                  <w:r>
                    <w:rPr>
                      <w:rFonts w:asciiTheme="majorHAnsi" w:eastAsia="Times New Roman" w:hAnsiTheme="majorHAnsi" w:cs="Times New Roman"/>
                      <w:lang w:val="en-GB"/>
                    </w:rPr>
                    <w:t xml:space="preserve"> (What happens)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22"/>
              </w:trPr>
              <w:tc>
                <w:tcPr>
                  <w:tcW w:w="351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Characters</w:t>
                  </w:r>
                </w:p>
              </w:tc>
            </w:tr>
            <w:tr w:rsidR="00D84D69">
              <w:trPr>
                <w:trHeight w:val="443"/>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Scrooge</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380"/>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Marley</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80"/>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Ghost of Christmas Past</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42"/>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Ghost of Christmas Present</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42"/>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Ghost of Christmas Yet to Come</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22"/>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t>Fred</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380"/>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lang w:val="en-GB"/>
                    </w:rPr>
                    <w:t>The Cratchits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42"/>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442"/>
              </w:trPr>
              <w:tc>
                <w:tcPr>
                  <w:tcW w:w="351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Themes</w:t>
                  </w:r>
                </w:p>
              </w:tc>
            </w:tr>
            <w:tr w:rsidR="00D84D69">
              <w:trPr>
                <w:trHeight w:val="422"/>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Love and marriage</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rPr>
                <w:trHeight w:val="338"/>
              </w:trPr>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Gender roles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Social status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Religion &amp; morality</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t>Family</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r w:rsidR="00D84D69">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A75EF7">
                  <w:pPr>
                    <w:widowControl/>
                    <w:spacing w:after="0" w:line="240" w:lineRule="auto"/>
                    <w:rPr>
                      <w:rFonts w:asciiTheme="majorHAnsi" w:eastAsia="Times New Roman" w:hAnsiTheme="majorHAnsi" w:cs="Times New Roman"/>
                      <w:lang w:val="en-GB"/>
                    </w:rPr>
                  </w:pPr>
                  <w:r>
                    <w:rPr>
                      <w:rFonts w:asciiTheme="majorHAnsi" w:eastAsia="Times New Roman" w:hAnsiTheme="majorHAnsi" w:cs="Times New Roman"/>
                      <w:b/>
                      <w:bCs/>
                      <w:lang w:val="en-GB"/>
                    </w:rPr>
                    <w:lastRenderedPageBreak/>
                    <w:t>Outsiders</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84D69" w:rsidRDefault="00D84D69">
                  <w:pPr>
                    <w:widowControl/>
                    <w:spacing w:after="0" w:line="240" w:lineRule="auto"/>
                    <w:rPr>
                      <w:rFonts w:asciiTheme="majorHAnsi" w:eastAsia="Times New Roman" w:hAnsiTheme="majorHAnsi" w:cs="Times New Roman"/>
                      <w:lang w:val="en-GB"/>
                    </w:rPr>
                  </w:pPr>
                </w:p>
              </w:tc>
            </w:tr>
          </w:tbl>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b/>
              </w:rPr>
            </w:pPr>
            <w:r>
              <w:rPr>
                <w:rFonts w:asciiTheme="majorHAnsi" w:hAnsiTheme="majorHAnsi"/>
                <w:b/>
              </w:rPr>
              <w:t>Paper 2</w:t>
            </w:r>
          </w:p>
          <w:p w:rsidR="00D84D69" w:rsidRDefault="00A75EF7">
            <w:pPr>
              <w:widowControl/>
              <w:spacing w:after="0" w:line="240" w:lineRule="auto"/>
              <w:rPr>
                <w:rFonts w:asciiTheme="majorHAnsi" w:hAnsiTheme="majorHAnsi"/>
              </w:rPr>
            </w:pPr>
            <w:r>
              <w:rPr>
                <w:rFonts w:asciiTheme="majorHAnsi" w:hAnsiTheme="majorHAnsi"/>
                <w:noProof/>
                <w:lang w:eastAsia="en-US"/>
              </w:rPr>
              <w:drawing>
                <wp:inline distT="0" distB="0" distL="0" distR="0">
                  <wp:extent cx="5255288" cy="4119880"/>
                  <wp:effectExtent l="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937" cy="4120389"/>
                          </a:xfrm>
                          <a:prstGeom prst="rect">
                            <a:avLst/>
                          </a:prstGeom>
                          <a:noFill/>
                          <a:ln>
                            <a:noFill/>
                          </a:ln>
                        </pic:spPr>
                      </pic:pic>
                    </a:graphicData>
                  </a:graphic>
                </wp:inline>
              </w:drawing>
            </w:r>
          </w:p>
        </w:tc>
      </w:tr>
      <w:tr w:rsidR="00D84D69">
        <w:tc>
          <w:tcPr>
            <w:tcW w:w="8516" w:type="dxa"/>
          </w:tcPr>
          <w:p w:rsidR="00D84D69" w:rsidRDefault="00A75EF7">
            <w:pPr>
              <w:rPr>
                <w:rFonts w:asciiTheme="majorHAnsi" w:hAnsiTheme="majorHAnsi"/>
                <w:b/>
              </w:rPr>
            </w:pPr>
            <w:r>
              <w:rPr>
                <w:rFonts w:asciiTheme="majorHAnsi" w:hAnsiTheme="majorHAnsi"/>
                <w:b/>
              </w:rPr>
              <w:lastRenderedPageBreak/>
              <w:t>Support the school will provide</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D84D69" w:rsidRDefault="00D84D69">
            <w:pPr>
              <w:pStyle w:val="ListParagraph"/>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Examinations</w:t>
            </w:r>
          </w:p>
          <w:p w:rsidR="00D84D69" w:rsidRDefault="003C70B6">
            <w:pPr>
              <w:widowControl/>
              <w:spacing w:after="0" w:line="240" w:lineRule="auto"/>
              <w:rPr>
                <w:rFonts w:asciiTheme="majorHAnsi" w:hAnsiTheme="majorHAnsi"/>
              </w:rPr>
            </w:pPr>
            <w:r>
              <w:rPr>
                <w:rFonts w:asciiTheme="majorHAnsi" w:hAnsiTheme="majorHAnsi"/>
                <w:b/>
              </w:rPr>
              <w:t>15</w:t>
            </w:r>
            <w:r w:rsidR="00A75EF7">
              <w:rPr>
                <w:rFonts w:asciiTheme="majorHAnsi" w:hAnsiTheme="majorHAnsi"/>
                <w:b/>
              </w:rPr>
              <w:t xml:space="preserve"> May</w:t>
            </w:r>
            <w:r w:rsidR="00A75EF7">
              <w:rPr>
                <w:rFonts w:asciiTheme="majorHAnsi" w:hAnsiTheme="majorHAnsi"/>
              </w:rPr>
              <w:t xml:space="preserve"> Paper 1: Shakespeare and the 19th-century novel – 40% - 1 hour 45 minutes</w:t>
            </w:r>
          </w:p>
          <w:p w:rsidR="00D84D69" w:rsidRDefault="003C70B6">
            <w:pPr>
              <w:widowControl/>
              <w:spacing w:after="0" w:line="240" w:lineRule="auto"/>
              <w:rPr>
                <w:rFonts w:asciiTheme="majorHAnsi" w:hAnsiTheme="majorHAnsi"/>
              </w:rPr>
            </w:pPr>
            <w:r>
              <w:rPr>
                <w:rFonts w:asciiTheme="majorHAnsi" w:hAnsiTheme="majorHAnsi"/>
                <w:b/>
              </w:rPr>
              <w:t>23</w:t>
            </w:r>
            <w:r w:rsidR="00A75EF7">
              <w:rPr>
                <w:rFonts w:asciiTheme="majorHAnsi" w:hAnsiTheme="majorHAnsi"/>
                <w:b/>
              </w:rPr>
              <w:t xml:space="preserve"> May</w:t>
            </w:r>
            <w:r w:rsidR="00A75EF7">
              <w:rPr>
                <w:rFonts w:asciiTheme="majorHAnsi" w:hAnsiTheme="majorHAnsi"/>
              </w:rPr>
              <w:t xml:space="preserve"> Paper 2: Modern texts and poetry – 60% - 2 hour 15 minutes</w:t>
            </w:r>
          </w:p>
          <w:p w:rsidR="00D84D69" w:rsidRDefault="00D84D69">
            <w:pPr>
              <w:spacing w:after="0"/>
              <w:rPr>
                <w:rFonts w:asciiTheme="majorHAnsi" w:hAnsiTheme="majorHAnsi"/>
              </w:rPr>
            </w:pPr>
          </w:p>
        </w:tc>
      </w:tr>
    </w:tbl>
    <w:p w:rsidR="00D84D69" w:rsidRDefault="00D84D69">
      <w:pPr>
        <w:rPr>
          <w:rFonts w:asciiTheme="majorHAnsi" w:hAnsiTheme="majorHAnsi"/>
        </w:rPr>
      </w:pPr>
    </w:p>
    <w:p w:rsidR="00D84D69" w:rsidRDefault="00D84D69">
      <w:pPr>
        <w:rPr>
          <w:rFonts w:asciiTheme="majorHAnsi" w:hAnsiTheme="majorHAnsi"/>
        </w:rPr>
      </w:pPr>
    </w:p>
    <w:p w:rsidR="00D84D69" w:rsidRDefault="00A75EF7">
      <w:pPr>
        <w:rPr>
          <w:rFonts w:asciiTheme="majorHAnsi" w:hAnsiTheme="majorHAnsi"/>
        </w:rPr>
      </w:pPr>
      <w:r>
        <w:rPr>
          <w:rFonts w:asciiTheme="majorHAnsi" w:hAnsiTheme="majorHAnsi"/>
        </w:rPr>
        <w:br w:type="page"/>
      </w:r>
    </w:p>
    <w:p w:rsidR="00D84D69" w:rsidRDefault="00D84D69">
      <w:pPr>
        <w:rPr>
          <w:rFonts w:asciiTheme="majorHAnsi" w:hAnsiTheme="majorHAnsi"/>
        </w:rPr>
      </w:pPr>
    </w:p>
    <w:tbl>
      <w:tblPr>
        <w:tblStyle w:val="TableGrid"/>
        <w:tblW w:w="0" w:type="auto"/>
        <w:tblLook w:val="04A0" w:firstRow="1" w:lastRow="0" w:firstColumn="1" w:lastColumn="0" w:noHBand="0" w:noVBand="1"/>
      </w:tblPr>
      <w:tblGrid>
        <w:gridCol w:w="8290"/>
      </w:tblGrid>
      <w:tr w:rsidR="004218FE" w:rsidRPr="00274842" w:rsidTr="00E436B5">
        <w:tc>
          <w:tcPr>
            <w:tcW w:w="8290" w:type="dxa"/>
          </w:tcPr>
          <w:p w:rsidR="004218FE" w:rsidRPr="00274842" w:rsidRDefault="004218FE" w:rsidP="00274842">
            <w:pPr>
              <w:pStyle w:val="Heading1"/>
              <w:outlineLvl w:val="0"/>
            </w:pPr>
            <w:bookmarkStart w:id="7" w:name="_Toc536368815"/>
            <w:r w:rsidRPr="00274842">
              <w:t>Mathematics</w:t>
            </w:r>
            <w:bookmarkEnd w:id="7"/>
            <w:r w:rsidRPr="00274842">
              <w:t xml:space="preserve"> </w:t>
            </w:r>
          </w:p>
        </w:tc>
      </w:tr>
      <w:tr w:rsidR="004218FE" w:rsidTr="00E436B5">
        <w:tc>
          <w:tcPr>
            <w:tcW w:w="8290" w:type="dxa"/>
          </w:tcPr>
          <w:p w:rsidR="004218FE" w:rsidRDefault="004218FE" w:rsidP="00E436B5">
            <w:pPr>
              <w:rPr>
                <w:rFonts w:asciiTheme="majorHAnsi" w:hAnsiTheme="majorHAnsi"/>
                <w:b/>
              </w:rPr>
            </w:pPr>
            <w:r>
              <w:rPr>
                <w:rFonts w:asciiTheme="majorHAnsi" w:hAnsiTheme="majorHAnsi"/>
                <w:b/>
              </w:rPr>
              <w:t xml:space="preserve">Exam Board </w:t>
            </w:r>
          </w:p>
          <w:p w:rsidR="004218FE" w:rsidRDefault="004218FE" w:rsidP="00E436B5">
            <w:pPr>
              <w:rPr>
                <w:rFonts w:asciiTheme="majorHAnsi" w:hAnsiTheme="majorHAnsi"/>
              </w:rPr>
            </w:pPr>
            <w:r>
              <w:rPr>
                <w:rFonts w:asciiTheme="majorHAnsi" w:hAnsiTheme="majorHAnsi"/>
              </w:rPr>
              <w:t>AQA</w:t>
            </w:r>
          </w:p>
          <w:p w:rsidR="004218FE" w:rsidRDefault="004218FE" w:rsidP="00E436B5">
            <w:pPr>
              <w:rPr>
                <w:rFonts w:asciiTheme="majorHAnsi" w:hAnsiTheme="majorHAnsi"/>
              </w:rPr>
            </w:pPr>
            <w:hyperlink r:id="rId15" w:history="1">
              <w:r>
                <w:rPr>
                  <w:rStyle w:val="Hyperlink"/>
                  <w:rFonts w:asciiTheme="majorHAnsi" w:hAnsiTheme="majorHAnsi"/>
                </w:rPr>
                <w:t>http://www.aqa.org.uk/subjects/mathematics/gcse/mathematics-8300</w:t>
              </w:r>
            </w:hyperlink>
            <w:r>
              <w:rPr>
                <w:rFonts w:asciiTheme="majorHAnsi" w:hAnsiTheme="majorHAnsi"/>
              </w:rPr>
              <w:t xml:space="preserve"> </w:t>
            </w:r>
          </w:p>
          <w:p w:rsidR="004218FE" w:rsidRDefault="004218FE" w:rsidP="00E436B5">
            <w:pPr>
              <w:rPr>
                <w:rFonts w:asciiTheme="majorHAnsi" w:hAnsiTheme="majorHAnsi"/>
              </w:rPr>
            </w:pPr>
            <w:hyperlink r:id="rId16" w:history="1">
              <w:r>
                <w:rPr>
                  <w:rStyle w:val="Hyperlink"/>
                  <w:rFonts w:asciiTheme="majorHAnsi" w:hAnsiTheme="majorHAnsi"/>
                </w:rPr>
                <w:t>http://filestore.aqa.org.uk/resources/mathematics/specifications/AQA-8300-SP-2015.PDF</w:t>
              </w:r>
            </w:hyperlink>
            <w:r>
              <w:rPr>
                <w:rFonts w:asciiTheme="majorHAnsi" w:hAnsiTheme="majorHAnsi"/>
              </w:rPr>
              <w:t xml:space="preserve"> </w:t>
            </w:r>
          </w:p>
        </w:tc>
      </w:tr>
      <w:tr w:rsidR="004218FE" w:rsidTr="00E436B5">
        <w:tc>
          <w:tcPr>
            <w:tcW w:w="8290" w:type="dxa"/>
          </w:tcPr>
          <w:p w:rsidR="004218FE" w:rsidRDefault="004218FE" w:rsidP="00E436B5">
            <w:pPr>
              <w:rPr>
                <w:rFonts w:asciiTheme="majorHAnsi" w:hAnsiTheme="majorHAnsi"/>
              </w:rPr>
            </w:pPr>
            <w:r>
              <w:rPr>
                <w:rFonts w:asciiTheme="majorHAnsi" w:hAnsiTheme="majorHAnsi"/>
                <w:b/>
              </w:rPr>
              <w:t>Past Papers or Specimen papers and mark schemes</w:t>
            </w:r>
            <w:r>
              <w:rPr>
                <w:rFonts w:asciiTheme="majorHAnsi" w:hAnsiTheme="majorHAnsi"/>
              </w:rPr>
              <w:t xml:space="preserve"> </w:t>
            </w:r>
          </w:p>
          <w:p w:rsidR="004218FE" w:rsidRDefault="004218FE" w:rsidP="00E436B5">
            <w:pPr>
              <w:rPr>
                <w:rFonts w:asciiTheme="majorHAnsi" w:hAnsiTheme="majorHAnsi"/>
              </w:rPr>
            </w:pPr>
            <w:r>
              <w:rPr>
                <w:rFonts w:asciiTheme="majorHAnsi" w:hAnsiTheme="majorHAnsi"/>
              </w:rPr>
              <w:t>Paper copies can be obtained from Mathematics Department</w:t>
            </w:r>
          </w:p>
          <w:p w:rsidR="004218FE" w:rsidRDefault="004218FE" w:rsidP="00E436B5">
            <w:pPr>
              <w:rPr>
                <w:rFonts w:asciiTheme="majorHAnsi" w:hAnsiTheme="majorHAnsi"/>
              </w:rPr>
            </w:pPr>
            <w:hyperlink r:id="rId17" w:history="1">
              <w:r>
                <w:rPr>
                  <w:rStyle w:val="Hyperlink"/>
                  <w:rFonts w:asciiTheme="majorHAnsi" w:hAnsiTheme="majorHAnsi"/>
                </w:rPr>
                <w:t>http://www.aqa.org.uk/subjects/mathematics/gcse/mathematics-8300/assessment-resources</w:t>
              </w:r>
            </w:hyperlink>
            <w:r>
              <w:rPr>
                <w:rFonts w:asciiTheme="majorHAnsi" w:hAnsiTheme="majorHAnsi"/>
              </w:rPr>
              <w:t xml:space="preserve"> </w:t>
            </w:r>
          </w:p>
        </w:tc>
      </w:tr>
      <w:tr w:rsidR="004218FE" w:rsidTr="00E436B5">
        <w:tc>
          <w:tcPr>
            <w:tcW w:w="8290" w:type="dxa"/>
          </w:tcPr>
          <w:p w:rsidR="004218FE" w:rsidRDefault="004218FE" w:rsidP="00E436B5">
            <w:pPr>
              <w:widowControl/>
              <w:spacing w:after="0" w:line="240" w:lineRule="auto"/>
              <w:rPr>
                <w:rFonts w:asciiTheme="majorHAnsi" w:hAnsiTheme="majorHAnsi"/>
                <w:b/>
              </w:rPr>
            </w:pPr>
            <w:r>
              <w:rPr>
                <w:rFonts w:asciiTheme="majorHAnsi" w:hAnsiTheme="majorHAnsi"/>
                <w:b/>
              </w:rPr>
              <w:t>How does the overall grade break down?</w:t>
            </w:r>
          </w:p>
          <w:p w:rsidR="004218FE" w:rsidRDefault="004218FE" w:rsidP="00E436B5">
            <w:pPr>
              <w:widowControl/>
              <w:spacing w:after="0" w:line="240" w:lineRule="auto"/>
              <w:rPr>
                <w:rFonts w:asciiTheme="majorHAnsi" w:hAnsiTheme="majorHAnsi"/>
              </w:rPr>
            </w:pPr>
          </w:p>
          <w:p w:rsidR="004218FE" w:rsidRDefault="004218FE" w:rsidP="00E436B5">
            <w:pPr>
              <w:widowControl/>
              <w:spacing w:after="0" w:line="240" w:lineRule="auto"/>
              <w:rPr>
                <w:rFonts w:asciiTheme="majorHAnsi" w:hAnsiTheme="majorHAnsi"/>
              </w:rPr>
            </w:pPr>
            <w:r>
              <w:rPr>
                <w:rFonts w:asciiTheme="majorHAnsi" w:hAnsiTheme="majorHAnsi"/>
              </w:rPr>
              <w:t>Paper 1: Non-calculator – 80 marks - 33.3% - 1 hour 30 minutes</w:t>
            </w:r>
          </w:p>
          <w:p w:rsidR="004218FE" w:rsidRDefault="004218FE" w:rsidP="00E436B5">
            <w:pPr>
              <w:widowControl/>
              <w:spacing w:after="0" w:line="240" w:lineRule="auto"/>
              <w:rPr>
                <w:rFonts w:asciiTheme="majorHAnsi" w:hAnsiTheme="majorHAnsi"/>
              </w:rPr>
            </w:pPr>
            <w:r>
              <w:rPr>
                <w:rFonts w:asciiTheme="majorHAnsi" w:hAnsiTheme="majorHAnsi"/>
              </w:rPr>
              <w:t>Paper 2: Calculator – 80 marks -33.3% - 1 hour 30 minutes</w:t>
            </w:r>
          </w:p>
          <w:p w:rsidR="004218FE" w:rsidRDefault="004218FE" w:rsidP="00E436B5">
            <w:pPr>
              <w:widowControl/>
              <w:spacing w:after="0" w:line="240" w:lineRule="auto"/>
              <w:rPr>
                <w:rFonts w:asciiTheme="majorHAnsi" w:hAnsiTheme="majorHAnsi"/>
              </w:rPr>
            </w:pPr>
            <w:r>
              <w:rPr>
                <w:rFonts w:asciiTheme="majorHAnsi" w:hAnsiTheme="majorHAnsi"/>
              </w:rPr>
              <w:t>Paper 3: Calculator –80 marks - 33.3% - 1 hour 30 minutes</w:t>
            </w:r>
          </w:p>
          <w:p w:rsidR="004218FE" w:rsidRDefault="004218FE" w:rsidP="00E436B5">
            <w:pPr>
              <w:widowControl/>
              <w:spacing w:after="0" w:line="240" w:lineRule="auto"/>
              <w:rPr>
                <w:rFonts w:asciiTheme="majorHAnsi" w:hAnsiTheme="majorHAnsi"/>
              </w:rPr>
            </w:pPr>
          </w:p>
        </w:tc>
      </w:tr>
      <w:tr w:rsidR="004218FE" w:rsidTr="00E436B5">
        <w:tc>
          <w:tcPr>
            <w:tcW w:w="8290" w:type="dxa"/>
          </w:tcPr>
          <w:p w:rsidR="004218FE" w:rsidRPr="00A067FA" w:rsidRDefault="004218FE" w:rsidP="00E436B5">
            <w:pPr>
              <w:rPr>
                <w:rFonts w:asciiTheme="majorHAnsi" w:hAnsiTheme="majorHAnsi"/>
                <w:b/>
              </w:rPr>
            </w:pPr>
            <w:r>
              <w:rPr>
                <w:rFonts w:asciiTheme="majorHAnsi" w:hAnsiTheme="majorHAnsi"/>
                <w:b/>
              </w:rPr>
              <w:t>Guidance for Revision</w:t>
            </w:r>
          </w:p>
          <w:p w:rsidR="004218FE" w:rsidRDefault="004218FE" w:rsidP="00E436B5">
            <w:pPr>
              <w:pStyle w:val="ListParagraph"/>
              <w:widowControl/>
              <w:numPr>
                <w:ilvl w:val="0"/>
                <w:numId w:val="1"/>
              </w:numPr>
              <w:spacing w:after="0" w:line="240" w:lineRule="auto"/>
              <w:rPr>
                <w:rFonts w:asciiTheme="majorHAnsi" w:hAnsiTheme="majorHAnsi"/>
              </w:rPr>
            </w:pPr>
            <w:r>
              <w:rPr>
                <w:rFonts w:asciiTheme="majorHAnsi" w:hAnsiTheme="majorHAnsi"/>
              </w:rPr>
              <w:t>Using the Maths Watch CD and the revision guide to work through each skill</w:t>
            </w:r>
          </w:p>
          <w:p w:rsidR="004218FE" w:rsidRDefault="004218FE" w:rsidP="00E436B5">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so that you know what you need to cover.</w:t>
            </w:r>
          </w:p>
          <w:p w:rsidR="004218FE" w:rsidRDefault="004218FE" w:rsidP="00E436B5">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4218FE" w:rsidRDefault="004218FE"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to make sure you know thoroughly and can use them in different questions. </w:t>
            </w: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p>
          <w:p w:rsidR="004218FE" w:rsidRDefault="004218FE" w:rsidP="00E436B5">
            <w:pPr>
              <w:rPr>
                <w:rFonts w:asciiTheme="majorHAnsi" w:hAnsiTheme="majorHAnsi"/>
                <w:b/>
              </w:rPr>
            </w:pPr>
            <w:r>
              <w:rPr>
                <w:rFonts w:asciiTheme="majorHAnsi" w:hAnsiTheme="majorHAnsi"/>
                <w:b/>
              </w:rPr>
              <w:lastRenderedPageBreak/>
              <w:t>Foundation Tier</w:t>
            </w:r>
          </w:p>
          <w:p w:rsidR="004218FE" w:rsidRDefault="004218FE" w:rsidP="00E436B5">
            <w:pPr>
              <w:rPr>
                <w:rFonts w:asciiTheme="majorHAnsi" w:hAnsiTheme="majorHAnsi"/>
              </w:rPr>
            </w:pPr>
            <w:r>
              <w:rPr>
                <w:noProof/>
                <w:lang w:eastAsia="en-GB"/>
              </w:rPr>
              <w:drawing>
                <wp:inline distT="0" distB="0" distL="0" distR="0" wp14:anchorId="725C06E8" wp14:editId="4F81F2A2">
                  <wp:extent cx="5270500" cy="37922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0500" cy="3792220"/>
                          </a:xfrm>
                          <a:prstGeom prst="rect">
                            <a:avLst/>
                          </a:prstGeom>
                        </pic:spPr>
                      </pic:pic>
                    </a:graphicData>
                  </a:graphic>
                </wp:inline>
              </w:drawing>
            </w:r>
          </w:p>
          <w:p w:rsidR="004218FE" w:rsidRDefault="004218FE" w:rsidP="00E436B5">
            <w:pPr>
              <w:rPr>
                <w:rFonts w:asciiTheme="majorHAnsi" w:hAnsiTheme="majorHAnsi"/>
              </w:rPr>
            </w:pPr>
            <w:r>
              <w:rPr>
                <w:noProof/>
                <w:lang w:eastAsia="en-GB"/>
              </w:rPr>
              <w:drawing>
                <wp:inline distT="0" distB="0" distL="0" distR="0" wp14:anchorId="47461089" wp14:editId="65F52FE2">
                  <wp:extent cx="5270500" cy="37941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0500" cy="3794125"/>
                          </a:xfrm>
                          <a:prstGeom prst="rect">
                            <a:avLst/>
                          </a:prstGeom>
                        </pic:spPr>
                      </pic:pic>
                    </a:graphicData>
                  </a:graphic>
                </wp:inline>
              </w:drawing>
            </w:r>
          </w:p>
          <w:p w:rsidR="004218FE" w:rsidRDefault="004218FE" w:rsidP="00E436B5">
            <w:pPr>
              <w:rPr>
                <w:rFonts w:asciiTheme="majorHAnsi" w:hAnsiTheme="majorHAnsi"/>
              </w:rPr>
            </w:pPr>
          </w:p>
          <w:p w:rsidR="004218FE" w:rsidRDefault="004218FE" w:rsidP="00E436B5">
            <w:pPr>
              <w:rPr>
                <w:rFonts w:asciiTheme="majorHAnsi" w:hAnsiTheme="majorHAnsi"/>
              </w:rPr>
            </w:pPr>
          </w:p>
          <w:p w:rsidR="004218FE" w:rsidRDefault="004218FE" w:rsidP="00E436B5">
            <w:pPr>
              <w:rPr>
                <w:rFonts w:asciiTheme="majorHAnsi" w:hAnsiTheme="majorHAnsi"/>
                <w:b/>
              </w:rPr>
            </w:pPr>
            <w:r>
              <w:rPr>
                <w:rFonts w:asciiTheme="majorHAnsi" w:hAnsiTheme="majorHAnsi"/>
                <w:b/>
              </w:rPr>
              <w:lastRenderedPageBreak/>
              <w:t>Higher Tier</w:t>
            </w:r>
          </w:p>
          <w:p w:rsidR="004218FE" w:rsidRDefault="004218FE" w:rsidP="00E436B5">
            <w:pPr>
              <w:rPr>
                <w:rFonts w:asciiTheme="majorHAnsi" w:hAnsiTheme="majorHAnsi"/>
              </w:rPr>
            </w:pPr>
            <w:r>
              <w:rPr>
                <w:noProof/>
                <w:lang w:eastAsia="en-GB"/>
              </w:rPr>
              <w:drawing>
                <wp:inline distT="0" distB="0" distL="0" distR="0" wp14:anchorId="0A3AE252" wp14:editId="100928E0">
                  <wp:extent cx="5270500" cy="39547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0500" cy="3954780"/>
                          </a:xfrm>
                          <a:prstGeom prst="rect">
                            <a:avLst/>
                          </a:prstGeom>
                        </pic:spPr>
                      </pic:pic>
                    </a:graphicData>
                  </a:graphic>
                </wp:inline>
              </w:drawing>
            </w:r>
          </w:p>
          <w:p w:rsidR="004218FE" w:rsidRDefault="004218FE" w:rsidP="00E436B5">
            <w:pPr>
              <w:rPr>
                <w:rFonts w:asciiTheme="majorHAnsi" w:hAnsiTheme="majorHAnsi"/>
              </w:rPr>
            </w:pPr>
            <w:r>
              <w:rPr>
                <w:noProof/>
                <w:lang w:eastAsia="en-GB"/>
              </w:rPr>
              <w:drawing>
                <wp:inline distT="0" distB="0" distL="0" distR="0" wp14:anchorId="4A71DEFC" wp14:editId="0D843993">
                  <wp:extent cx="5270500" cy="3879215"/>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0500" cy="3879215"/>
                          </a:xfrm>
                          <a:prstGeom prst="rect">
                            <a:avLst/>
                          </a:prstGeom>
                        </pic:spPr>
                      </pic:pic>
                    </a:graphicData>
                  </a:graphic>
                </wp:inline>
              </w:drawing>
            </w:r>
          </w:p>
          <w:p w:rsidR="004218FE" w:rsidRDefault="004218FE" w:rsidP="00E436B5">
            <w:pPr>
              <w:rPr>
                <w:rFonts w:asciiTheme="majorHAnsi" w:hAnsiTheme="majorHAnsi"/>
              </w:rPr>
            </w:pPr>
          </w:p>
        </w:tc>
      </w:tr>
      <w:tr w:rsidR="004218FE" w:rsidTr="00E436B5">
        <w:tc>
          <w:tcPr>
            <w:tcW w:w="8290" w:type="dxa"/>
          </w:tcPr>
          <w:p w:rsidR="004218FE" w:rsidRDefault="004218FE" w:rsidP="00E436B5">
            <w:pPr>
              <w:rPr>
                <w:rFonts w:asciiTheme="majorHAnsi" w:hAnsiTheme="majorHAnsi"/>
                <w:b/>
              </w:rPr>
            </w:pPr>
            <w:r>
              <w:rPr>
                <w:rFonts w:asciiTheme="majorHAnsi" w:hAnsiTheme="majorHAnsi"/>
                <w:b/>
              </w:rPr>
              <w:lastRenderedPageBreak/>
              <w:t>Support the school will provide</w:t>
            </w:r>
          </w:p>
          <w:p w:rsidR="004218FE" w:rsidRDefault="004218FE" w:rsidP="00E436B5">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4218FE" w:rsidRDefault="004218FE" w:rsidP="00E436B5">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4218FE" w:rsidRDefault="004218FE" w:rsidP="00E436B5">
            <w:pPr>
              <w:pStyle w:val="ListParagraph"/>
              <w:widowControl/>
              <w:numPr>
                <w:ilvl w:val="0"/>
                <w:numId w:val="2"/>
              </w:numPr>
              <w:spacing w:after="0" w:line="240" w:lineRule="auto"/>
              <w:rPr>
                <w:rFonts w:asciiTheme="majorHAnsi" w:hAnsiTheme="majorHAnsi"/>
              </w:rPr>
            </w:pPr>
            <w:r>
              <w:rPr>
                <w:rFonts w:asciiTheme="majorHAnsi" w:hAnsiTheme="majorHAnsi"/>
              </w:rPr>
              <w:t>Revision sessions (lunchtime and after school)</w:t>
            </w:r>
          </w:p>
          <w:p w:rsidR="004218FE" w:rsidRDefault="004218FE" w:rsidP="00E436B5">
            <w:pPr>
              <w:pStyle w:val="ListParagraph"/>
              <w:widowControl/>
              <w:spacing w:after="0" w:line="240" w:lineRule="auto"/>
              <w:rPr>
                <w:rFonts w:asciiTheme="majorHAnsi" w:hAnsiTheme="majorHAnsi"/>
              </w:rPr>
            </w:pPr>
          </w:p>
        </w:tc>
      </w:tr>
      <w:tr w:rsidR="004218FE" w:rsidTr="00E436B5">
        <w:tc>
          <w:tcPr>
            <w:tcW w:w="8290" w:type="dxa"/>
          </w:tcPr>
          <w:p w:rsidR="004218FE" w:rsidRDefault="004218FE" w:rsidP="00E436B5">
            <w:pPr>
              <w:rPr>
                <w:rFonts w:asciiTheme="majorHAnsi" w:hAnsiTheme="majorHAnsi"/>
                <w:b/>
              </w:rPr>
            </w:pPr>
            <w:r>
              <w:rPr>
                <w:rFonts w:asciiTheme="majorHAnsi" w:hAnsiTheme="majorHAnsi"/>
                <w:b/>
              </w:rPr>
              <w:t>Exams</w:t>
            </w:r>
          </w:p>
          <w:p w:rsidR="004218FE" w:rsidRDefault="004218FE" w:rsidP="00E436B5">
            <w:pPr>
              <w:widowControl/>
              <w:spacing w:after="0" w:line="240" w:lineRule="auto"/>
              <w:rPr>
                <w:rFonts w:asciiTheme="majorHAnsi" w:hAnsiTheme="majorHAnsi"/>
              </w:rPr>
            </w:pPr>
            <w:r>
              <w:rPr>
                <w:rFonts w:asciiTheme="majorHAnsi" w:hAnsiTheme="majorHAnsi"/>
                <w:b/>
              </w:rPr>
              <w:t>21 May am</w:t>
            </w:r>
            <w:r>
              <w:rPr>
                <w:rFonts w:asciiTheme="majorHAnsi" w:hAnsiTheme="majorHAnsi"/>
              </w:rPr>
              <w:t xml:space="preserve"> Paper 1: Non-calculator – 33.3% - 1 hour 30 minutes</w:t>
            </w:r>
          </w:p>
          <w:p w:rsidR="004218FE" w:rsidRDefault="004218FE" w:rsidP="00E436B5">
            <w:pPr>
              <w:widowControl/>
              <w:spacing w:after="0" w:line="240" w:lineRule="auto"/>
              <w:rPr>
                <w:rFonts w:asciiTheme="majorHAnsi" w:hAnsiTheme="majorHAnsi"/>
              </w:rPr>
            </w:pPr>
            <w:r>
              <w:rPr>
                <w:rFonts w:asciiTheme="majorHAnsi" w:hAnsiTheme="majorHAnsi"/>
                <w:b/>
              </w:rPr>
              <w:t>6 June am</w:t>
            </w:r>
            <w:r>
              <w:rPr>
                <w:rFonts w:asciiTheme="majorHAnsi" w:hAnsiTheme="majorHAnsi"/>
              </w:rPr>
              <w:t xml:space="preserve"> Paper 2: Calculator – 33.3% - 1 hour 30 minutes</w:t>
            </w:r>
          </w:p>
          <w:p w:rsidR="004218FE" w:rsidRDefault="004218FE" w:rsidP="00E436B5">
            <w:pPr>
              <w:widowControl/>
              <w:spacing w:after="0" w:line="240" w:lineRule="auto"/>
              <w:rPr>
                <w:rFonts w:asciiTheme="majorHAnsi" w:hAnsiTheme="majorHAnsi"/>
              </w:rPr>
            </w:pPr>
            <w:r>
              <w:rPr>
                <w:rFonts w:asciiTheme="majorHAnsi" w:hAnsiTheme="majorHAnsi"/>
                <w:b/>
              </w:rPr>
              <w:t>11 June am</w:t>
            </w:r>
            <w:r>
              <w:rPr>
                <w:rFonts w:asciiTheme="majorHAnsi" w:hAnsiTheme="majorHAnsi"/>
              </w:rPr>
              <w:t xml:space="preserve"> Paper 3: Calculator – 33.3% - 1 hour 30 minutes</w:t>
            </w:r>
          </w:p>
          <w:p w:rsidR="004218FE" w:rsidRDefault="004218FE" w:rsidP="00E436B5">
            <w:pPr>
              <w:widowControl/>
              <w:spacing w:after="0" w:line="240" w:lineRule="auto"/>
              <w:rPr>
                <w:rFonts w:asciiTheme="majorHAnsi" w:hAnsiTheme="majorHAnsi"/>
              </w:rPr>
            </w:pPr>
          </w:p>
        </w:tc>
      </w:tr>
    </w:tbl>
    <w:p w:rsidR="004218FE" w:rsidRDefault="004218FE" w:rsidP="004218FE">
      <w:pPr>
        <w:widowControl/>
        <w:spacing w:after="0" w:line="240" w:lineRule="auto"/>
        <w:rPr>
          <w:rFonts w:asciiTheme="majorHAnsi" w:hAnsiTheme="majorHAnsi"/>
        </w:rPr>
      </w:pPr>
    </w:p>
    <w:p w:rsidR="00D84D69" w:rsidRDefault="00A75EF7" w:rsidP="004218FE">
      <w:pPr>
        <w:widowControl/>
        <w:spacing w:after="0" w:line="240" w:lineRule="auto"/>
        <w:rPr>
          <w:rFonts w:asciiTheme="majorHAnsi" w:hAnsiTheme="majorHAnsi"/>
        </w:rPr>
      </w:pPr>
      <w:r>
        <w:rPr>
          <w:rFonts w:asciiTheme="majorHAnsi" w:hAnsiTheme="majorHAnsi"/>
        </w:rPr>
        <w:br w:type="page"/>
      </w:r>
    </w:p>
    <w:tbl>
      <w:tblPr>
        <w:tblStyle w:val="TableGrid"/>
        <w:tblW w:w="0" w:type="auto"/>
        <w:tblLook w:val="04A0" w:firstRow="1" w:lastRow="0" w:firstColumn="1" w:lastColumn="0" w:noHBand="0" w:noVBand="1"/>
      </w:tblPr>
      <w:tblGrid>
        <w:gridCol w:w="8290"/>
      </w:tblGrid>
      <w:tr w:rsidR="00D84D69" w:rsidRPr="00274842">
        <w:tc>
          <w:tcPr>
            <w:tcW w:w="8516" w:type="dxa"/>
          </w:tcPr>
          <w:p w:rsidR="00D84D69" w:rsidRPr="00274842" w:rsidRDefault="00A75EF7" w:rsidP="00274842">
            <w:pPr>
              <w:pStyle w:val="Heading1"/>
              <w:outlineLvl w:val="0"/>
            </w:pPr>
            <w:bookmarkStart w:id="8" w:name="_Toc536368816"/>
            <w:r w:rsidRPr="00274842">
              <w:lastRenderedPageBreak/>
              <w:t>Science: Combined Science and Biology, Chemistry, Physics</w:t>
            </w:r>
            <w:bookmarkEnd w:id="8"/>
          </w:p>
        </w:tc>
      </w:tr>
      <w:tr w:rsidR="00D84D69">
        <w:tc>
          <w:tcPr>
            <w:tcW w:w="8516" w:type="dxa"/>
          </w:tcPr>
          <w:p w:rsidR="00D84D69" w:rsidRDefault="00A75EF7">
            <w:pPr>
              <w:rPr>
                <w:rFonts w:asciiTheme="majorHAnsi" w:hAnsiTheme="majorHAnsi"/>
                <w:b/>
              </w:rPr>
            </w:pPr>
            <w:r>
              <w:rPr>
                <w:rFonts w:asciiTheme="majorHAnsi" w:hAnsiTheme="majorHAnsi"/>
                <w:b/>
              </w:rPr>
              <w:t xml:space="preserve">Exam Board </w:t>
            </w:r>
          </w:p>
          <w:p w:rsidR="00D84D69" w:rsidRDefault="00A75EF7">
            <w:pPr>
              <w:rPr>
                <w:rFonts w:asciiTheme="majorHAnsi" w:hAnsiTheme="majorHAnsi"/>
              </w:rPr>
            </w:pPr>
            <w:r>
              <w:rPr>
                <w:rFonts w:asciiTheme="majorHAnsi" w:hAnsiTheme="majorHAnsi"/>
              </w:rPr>
              <w:t>Pearson</w:t>
            </w:r>
          </w:p>
          <w:p w:rsidR="00D84D69" w:rsidRDefault="00470003">
            <w:pPr>
              <w:rPr>
                <w:rFonts w:asciiTheme="majorHAnsi" w:hAnsiTheme="majorHAnsi"/>
              </w:rPr>
            </w:pPr>
            <w:hyperlink r:id="rId22" w:anchor="filterQuery=category:Pearson-UK:Category%2FSpecification-and-sample-assessments" w:history="1">
              <w:r w:rsidR="00A75EF7">
                <w:rPr>
                  <w:rStyle w:val="Hyperlink"/>
                  <w:rFonts w:asciiTheme="majorHAnsi" w:hAnsiTheme="majorHAnsi"/>
                </w:rPr>
                <w:t>https://qualifications.pearson.com/en/qualifications/edexcel-gcses/sciences-2016.coursematerials.html#filterQuery=category:Pearson-UK:Category%2FSpecification-and-sample-assessments</w:t>
              </w:r>
            </w:hyperlink>
            <w:r w:rsidR="00A75EF7">
              <w:rPr>
                <w:rFonts w:asciiTheme="majorHAnsi" w:hAnsiTheme="majorHAnsi"/>
              </w:rPr>
              <w:t xml:space="preserve"> </w:t>
            </w:r>
          </w:p>
          <w:p w:rsidR="00D84D69" w:rsidRDefault="00A75EF7">
            <w:pPr>
              <w:rPr>
                <w:rFonts w:asciiTheme="majorHAnsi" w:hAnsiTheme="majorHAnsi"/>
              </w:rPr>
            </w:pPr>
            <w:r>
              <w:rPr>
                <w:rFonts w:asciiTheme="majorHAnsi" w:hAnsiTheme="majorHAnsi"/>
              </w:rPr>
              <w:t>Biology</w:t>
            </w:r>
          </w:p>
          <w:p w:rsidR="00D84D69" w:rsidRDefault="00470003">
            <w:pPr>
              <w:rPr>
                <w:rFonts w:asciiTheme="majorHAnsi" w:hAnsiTheme="majorHAnsi"/>
              </w:rPr>
            </w:pPr>
            <w:hyperlink r:id="rId23" w:history="1">
              <w:r w:rsidR="00A75EF7">
                <w:rPr>
                  <w:rStyle w:val="Hyperlink"/>
                  <w:rFonts w:asciiTheme="majorHAnsi" w:hAnsiTheme="majorHAnsi"/>
                </w:rPr>
                <w:t>https://qualifications.pearson.com/content/dam/pdf/GCSE/Science/2016/Specification/Edexcel_GCSE_L1-L2_Biology.pdf</w:t>
              </w:r>
            </w:hyperlink>
          </w:p>
          <w:p w:rsidR="00D84D69" w:rsidRDefault="00A75EF7">
            <w:pPr>
              <w:rPr>
                <w:rFonts w:asciiTheme="majorHAnsi" w:hAnsiTheme="majorHAnsi"/>
              </w:rPr>
            </w:pPr>
            <w:r>
              <w:rPr>
                <w:rFonts w:asciiTheme="majorHAnsi" w:hAnsiTheme="majorHAnsi"/>
              </w:rPr>
              <w:t>Chemistry</w:t>
            </w:r>
          </w:p>
          <w:p w:rsidR="00D84D69" w:rsidRDefault="00470003">
            <w:pPr>
              <w:rPr>
                <w:rFonts w:asciiTheme="majorHAnsi" w:hAnsiTheme="majorHAnsi"/>
              </w:rPr>
            </w:pPr>
            <w:hyperlink r:id="rId24" w:history="1">
              <w:r w:rsidR="00A75EF7">
                <w:rPr>
                  <w:rStyle w:val="Hyperlink"/>
                  <w:rFonts w:asciiTheme="majorHAnsi" w:hAnsiTheme="majorHAnsi"/>
                </w:rPr>
                <w:t>https://qualifications.pearson.com/content/dam/pdf/GCSE/Science/2016/Specification/Edexcel_GCSE_L1-L2_Chemistry.pdf</w:t>
              </w:r>
            </w:hyperlink>
          </w:p>
          <w:p w:rsidR="00D84D69" w:rsidRDefault="00A75EF7">
            <w:pPr>
              <w:rPr>
                <w:rFonts w:asciiTheme="majorHAnsi" w:hAnsiTheme="majorHAnsi"/>
              </w:rPr>
            </w:pPr>
            <w:r>
              <w:rPr>
                <w:rFonts w:asciiTheme="majorHAnsi" w:hAnsiTheme="majorHAnsi"/>
              </w:rPr>
              <w:t>Physics</w:t>
            </w:r>
          </w:p>
          <w:p w:rsidR="00D84D69" w:rsidRDefault="00470003">
            <w:pPr>
              <w:rPr>
                <w:rFonts w:asciiTheme="majorHAnsi" w:hAnsiTheme="majorHAnsi"/>
              </w:rPr>
            </w:pPr>
            <w:hyperlink r:id="rId25" w:history="1">
              <w:r w:rsidR="00A75EF7">
                <w:rPr>
                  <w:rStyle w:val="Hyperlink"/>
                  <w:rFonts w:asciiTheme="majorHAnsi" w:hAnsiTheme="majorHAnsi"/>
                </w:rPr>
                <w:t>https://qualifications.pearson.com/content/dam/pdf/GCSE/Science/2016/Specification/Edexcel_GCSE_L1-L2_Physics.pdf</w:t>
              </w:r>
            </w:hyperlink>
          </w:p>
          <w:p w:rsidR="00D84D69" w:rsidRDefault="00A75EF7">
            <w:pPr>
              <w:rPr>
                <w:rFonts w:asciiTheme="majorHAnsi" w:hAnsiTheme="majorHAnsi"/>
              </w:rPr>
            </w:pPr>
            <w:r>
              <w:rPr>
                <w:rFonts w:asciiTheme="majorHAnsi" w:hAnsiTheme="majorHAnsi"/>
              </w:rPr>
              <w:t>Combined Science</w:t>
            </w:r>
          </w:p>
          <w:p w:rsidR="00D84D69" w:rsidRDefault="00470003">
            <w:pPr>
              <w:rPr>
                <w:rFonts w:asciiTheme="majorHAnsi" w:hAnsiTheme="majorHAnsi"/>
              </w:rPr>
            </w:pPr>
            <w:hyperlink r:id="rId26" w:history="1">
              <w:r w:rsidR="00A75EF7">
                <w:rPr>
                  <w:rStyle w:val="Hyperlink"/>
                  <w:rFonts w:asciiTheme="majorHAnsi" w:hAnsiTheme="majorHAnsi"/>
                </w:rPr>
                <w:t>https://qualifications.pearson.com/content/dam/pdf/GCSE/Science/2016/Specification/GCSE_CombinedScience_Spec.pdf</w:t>
              </w:r>
            </w:hyperlink>
            <w:r w:rsidR="00A75EF7">
              <w:rPr>
                <w:rFonts w:asciiTheme="majorHAnsi" w:hAnsiTheme="majorHAnsi"/>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Past Papers</w:t>
            </w:r>
          </w:p>
          <w:p w:rsidR="00D84D69" w:rsidRDefault="00A75EF7">
            <w:r>
              <w:t>https://qualifications.pearson.com/en/qualifications/edexcel-gcses/sciences-2016.coursematerials.html#filterQuery=category:Pearson-UK:Category%2FSpecification-and-sample-assessments</w:t>
            </w:r>
          </w:p>
        </w:tc>
      </w:tr>
      <w:tr w:rsidR="00D84D69">
        <w:tc>
          <w:tcPr>
            <w:tcW w:w="8516" w:type="dxa"/>
          </w:tcPr>
          <w:p w:rsidR="00D84D69" w:rsidRDefault="00A75EF7">
            <w:pPr>
              <w:widowControl/>
              <w:spacing w:after="0" w:line="240" w:lineRule="auto"/>
              <w:rPr>
                <w:rFonts w:asciiTheme="majorHAnsi" w:hAnsiTheme="majorHAnsi"/>
                <w:b/>
              </w:rPr>
            </w:pPr>
            <w:r>
              <w:rPr>
                <w:rFonts w:asciiTheme="majorHAnsi" w:hAnsiTheme="majorHAnsi"/>
                <w:b/>
              </w:rPr>
              <w:t>How does the overall grade break down?</w:t>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Biology</w:t>
            </w:r>
          </w:p>
          <w:p w:rsidR="00D84D69" w:rsidRDefault="00A75EF7">
            <w:pPr>
              <w:widowControl/>
              <w:spacing w:after="0" w:line="240" w:lineRule="auto"/>
              <w:rPr>
                <w:rFonts w:asciiTheme="majorHAnsi" w:hAnsiTheme="majorHAnsi"/>
              </w:rPr>
            </w:pPr>
            <w:r>
              <w:rPr>
                <w:rFonts w:asciiTheme="majorHAnsi" w:hAnsiTheme="majorHAnsi"/>
              </w:rPr>
              <w:t>Paper 1: Written paper 50% - 1 hour 45 minutes</w:t>
            </w:r>
          </w:p>
          <w:p w:rsidR="00D84D69" w:rsidRDefault="00A75EF7">
            <w:pPr>
              <w:widowControl/>
              <w:spacing w:after="0" w:line="240" w:lineRule="auto"/>
              <w:rPr>
                <w:rFonts w:asciiTheme="majorHAnsi" w:hAnsiTheme="majorHAnsi"/>
              </w:rPr>
            </w:pPr>
            <w:r>
              <w:rPr>
                <w:rFonts w:asciiTheme="majorHAnsi" w:hAnsiTheme="majorHAnsi"/>
              </w:rPr>
              <w:t>Paper 2: Written paper 50% - 1 hour 45 minutes</w:t>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Chemistry</w:t>
            </w:r>
          </w:p>
          <w:p w:rsidR="00D84D69" w:rsidRDefault="00A75EF7">
            <w:pPr>
              <w:widowControl/>
              <w:spacing w:after="0" w:line="240" w:lineRule="auto"/>
              <w:rPr>
                <w:rFonts w:asciiTheme="majorHAnsi" w:hAnsiTheme="majorHAnsi"/>
              </w:rPr>
            </w:pPr>
            <w:r>
              <w:rPr>
                <w:rFonts w:asciiTheme="majorHAnsi" w:hAnsiTheme="majorHAnsi"/>
              </w:rPr>
              <w:t>Paper 1: Written paper 50% - 1 hour 45 minutes</w:t>
            </w:r>
          </w:p>
          <w:p w:rsidR="00D84D69" w:rsidRDefault="00A75EF7">
            <w:pPr>
              <w:widowControl/>
              <w:spacing w:after="0" w:line="240" w:lineRule="auto"/>
              <w:rPr>
                <w:rFonts w:asciiTheme="majorHAnsi" w:hAnsiTheme="majorHAnsi"/>
              </w:rPr>
            </w:pPr>
            <w:r>
              <w:rPr>
                <w:rFonts w:asciiTheme="majorHAnsi" w:hAnsiTheme="majorHAnsi"/>
              </w:rPr>
              <w:t>Paper 2: Written paper 50% - 1 hour 45 minutes</w:t>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Physics</w:t>
            </w:r>
          </w:p>
          <w:p w:rsidR="00D84D69" w:rsidRDefault="00A75EF7">
            <w:pPr>
              <w:widowControl/>
              <w:spacing w:after="0" w:line="240" w:lineRule="auto"/>
              <w:rPr>
                <w:rFonts w:asciiTheme="majorHAnsi" w:hAnsiTheme="majorHAnsi"/>
              </w:rPr>
            </w:pPr>
            <w:r>
              <w:rPr>
                <w:rFonts w:asciiTheme="majorHAnsi" w:hAnsiTheme="majorHAnsi"/>
              </w:rPr>
              <w:t>Paper 1: Written paper 50% - 1 hour 45 minutes</w:t>
            </w:r>
          </w:p>
          <w:p w:rsidR="00D84D69" w:rsidRDefault="00A75EF7">
            <w:pPr>
              <w:widowControl/>
              <w:spacing w:after="0" w:line="240" w:lineRule="auto"/>
              <w:rPr>
                <w:rFonts w:asciiTheme="majorHAnsi" w:hAnsiTheme="majorHAnsi"/>
              </w:rPr>
            </w:pPr>
            <w:r>
              <w:rPr>
                <w:rFonts w:asciiTheme="majorHAnsi" w:hAnsiTheme="majorHAnsi"/>
              </w:rPr>
              <w:t>Paper 2: Written paper 50% - 1 hour 45 minutes</w:t>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Combined Science</w:t>
            </w:r>
          </w:p>
          <w:p w:rsidR="00D84D69" w:rsidRDefault="00A75EF7">
            <w:pPr>
              <w:widowControl/>
              <w:spacing w:after="0" w:line="240" w:lineRule="auto"/>
              <w:rPr>
                <w:rFonts w:asciiTheme="majorHAnsi" w:hAnsiTheme="majorHAnsi"/>
              </w:rPr>
            </w:pPr>
            <w:r>
              <w:rPr>
                <w:rFonts w:asciiTheme="majorHAnsi" w:hAnsiTheme="majorHAnsi"/>
              </w:rPr>
              <w:t>Biology 1: Written paper 16.67% - 1 hour 10 minutes</w:t>
            </w:r>
          </w:p>
          <w:p w:rsidR="00D84D69" w:rsidRDefault="00A75EF7">
            <w:pPr>
              <w:widowControl/>
              <w:spacing w:after="0" w:line="240" w:lineRule="auto"/>
              <w:rPr>
                <w:rFonts w:asciiTheme="majorHAnsi" w:hAnsiTheme="majorHAnsi"/>
              </w:rPr>
            </w:pPr>
            <w:r>
              <w:rPr>
                <w:rFonts w:asciiTheme="majorHAnsi" w:hAnsiTheme="majorHAnsi"/>
              </w:rPr>
              <w:t>Biology 2: Written paper 16.67% - 1 hour 10 minutes</w:t>
            </w:r>
          </w:p>
          <w:p w:rsidR="00D84D69" w:rsidRDefault="00A75EF7">
            <w:pPr>
              <w:widowControl/>
              <w:spacing w:after="0" w:line="240" w:lineRule="auto"/>
              <w:rPr>
                <w:rFonts w:asciiTheme="majorHAnsi" w:hAnsiTheme="majorHAnsi"/>
              </w:rPr>
            </w:pPr>
            <w:r>
              <w:rPr>
                <w:rFonts w:asciiTheme="majorHAnsi" w:hAnsiTheme="majorHAnsi"/>
              </w:rPr>
              <w:t>Chemistry 1: Written paper 16.67% - 1 hour 10 minutes</w:t>
            </w:r>
          </w:p>
          <w:p w:rsidR="00D84D69" w:rsidRDefault="00A75EF7">
            <w:pPr>
              <w:widowControl/>
              <w:spacing w:after="0" w:line="240" w:lineRule="auto"/>
              <w:rPr>
                <w:rFonts w:asciiTheme="majorHAnsi" w:hAnsiTheme="majorHAnsi"/>
              </w:rPr>
            </w:pPr>
            <w:r>
              <w:rPr>
                <w:rFonts w:asciiTheme="majorHAnsi" w:hAnsiTheme="majorHAnsi"/>
              </w:rPr>
              <w:lastRenderedPageBreak/>
              <w:t>Chemistry 2: Written paper 16.67% - 1 hour 10 minutes</w:t>
            </w:r>
          </w:p>
          <w:p w:rsidR="00D84D69" w:rsidRDefault="00A75EF7">
            <w:pPr>
              <w:widowControl/>
              <w:spacing w:after="0" w:line="240" w:lineRule="auto"/>
              <w:rPr>
                <w:rFonts w:asciiTheme="majorHAnsi" w:hAnsiTheme="majorHAnsi"/>
              </w:rPr>
            </w:pPr>
            <w:r>
              <w:rPr>
                <w:rFonts w:asciiTheme="majorHAnsi" w:hAnsiTheme="majorHAnsi"/>
              </w:rPr>
              <w:t>Physics 1: Written paper 16.67% - 1 hour 10 minutes</w:t>
            </w:r>
          </w:p>
          <w:p w:rsidR="00D84D69" w:rsidRDefault="00A75EF7">
            <w:pPr>
              <w:widowControl/>
              <w:spacing w:after="0" w:line="240" w:lineRule="auto"/>
              <w:rPr>
                <w:rFonts w:asciiTheme="majorHAnsi" w:hAnsiTheme="majorHAnsi"/>
              </w:rPr>
            </w:pPr>
            <w:r>
              <w:rPr>
                <w:rFonts w:asciiTheme="majorHAnsi" w:hAnsiTheme="majorHAnsi"/>
              </w:rPr>
              <w:t>Physics 2: Written paper 16.67% - 1 hour 10 minutes</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Guidance for Revision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D84D69" w:rsidRDefault="00D84D69">
            <w:pPr>
              <w:pStyle w:val="NormalWeb"/>
              <w:spacing w:before="0" w:beforeAutospacing="0" w:after="0" w:afterAutospacing="0"/>
              <w:rPr>
                <w:rFonts w:ascii="Verdana" w:hAnsi="Verdana"/>
                <w:sz w:val="18"/>
                <w:szCs w:val="18"/>
              </w:rPr>
            </w:pPr>
          </w:p>
          <w:p w:rsidR="00D84D69" w:rsidRDefault="00A75EF7">
            <w:pPr>
              <w:pStyle w:val="NormalWeb"/>
              <w:spacing w:before="0" w:beforeAutospacing="0" w:after="0" w:afterAutospacing="0"/>
              <w:rPr>
                <w:rFonts w:ascii="Verdana" w:hAnsi="Verdana"/>
                <w:sz w:val="18"/>
                <w:szCs w:val="18"/>
              </w:rPr>
            </w:pPr>
            <w:r>
              <w:rPr>
                <w:rFonts w:ascii="Verdana" w:hAnsi="Verdana"/>
                <w:sz w:val="18"/>
                <w:szCs w:val="18"/>
              </w:rPr>
              <w:t>Biology</w:t>
            </w:r>
          </w:p>
          <w:p w:rsidR="00D84D69" w:rsidRDefault="00A75EF7">
            <w:pPr>
              <w:pStyle w:val="NormalWeb"/>
              <w:spacing w:before="0" w:beforeAutospacing="0" w:after="0" w:afterAutospacing="0"/>
              <w:rPr>
                <w:rFonts w:ascii="Verdana" w:hAnsi="Verdana"/>
                <w:sz w:val="18"/>
                <w:szCs w:val="18"/>
              </w:rPr>
            </w:pPr>
            <w:r>
              <w:rPr>
                <w:rFonts w:ascii="Verdana" w:hAnsi="Verdana"/>
                <w:sz w:val="18"/>
                <w:szCs w:val="18"/>
              </w:rPr>
              <w:t>Paper 1</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 – Key concepts in biology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2 – Cells and control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3 – Genetics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4 – Natural selection and genetic modification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5 – Health, disease and the development of medicines </w:t>
            </w:r>
          </w:p>
          <w:p w:rsidR="00D84D69" w:rsidRDefault="00A75EF7">
            <w:pPr>
              <w:widowControl/>
              <w:spacing w:after="0" w:line="240" w:lineRule="auto"/>
              <w:rPr>
                <w:rFonts w:asciiTheme="majorHAnsi" w:hAnsiTheme="majorHAnsi"/>
              </w:rPr>
            </w:pPr>
            <w:r>
              <w:rPr>
                <w:rFonts w:asciiTheme="majorHAnsi" w:hAnsiTheme="majorHAnsi"/>
              </w:rPr>
              <w:t>Paper 2</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 – Key concepts in biology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 Topic 6 – Plant structures and their functions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7 – Animal coordination, control and homeostasis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8 – Exchange and transport in animals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9 – Ecosystems and material cycles </w:t>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Chemistry</w:t>
            </w:r>
          </w:p>
          <w:p w:rsidR="00D84D69" w:rsidRDefault="00A75EF7">
            <w:pPr>
              <w:widowControl/>
              <w:spacing w:after="0" w:line="240" w:lineRule="auto"/>
              <w:rPr>
                <w:rFonts w:asciiTheme="majorHAnsi" w:hAnsiTheme="majorHAnsi"/>
              </w:rPr>
            </w:pPr>
            <w:r>
              <w:rPr>
                <w:rFonts w:asciiTheme="majorHAnsi" w:hAnsiTheme="majorHAnsi"/>
              </w:rPr>
              <w:t>Paper 1</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 – Key concepts in chemistry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2 – States of matter and mixtures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3 – Chemical changes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4 – Extracting metals and equilibria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5 – Separate chemistry 1 </w:t>
            </w:r>
          </w:p>
          <w:p w:rsidR="00D84D69" w:rsidRDefault="00A75EF7">
            <w:pPr>
              <w:widowControl/>
              <w:spacing w:after="0" w:line="240" w:lineRule="auto"/>
              <w:rPr>
                <w:rFonts w:asciiTheme="majorHAnsi" w:hAnsiTheme="majorHAnsi"/>
              </w:rPr>
            </w:pPr>
            <w:r>
              <w:rPr>
                <w:rFonts w:asciiTheme="majorHAnsi" w:hAnsiTheme="majorHAnsi"/>
              </w:rPr>
              <w:t>Paper 2</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 – Key concepts in chemistry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6 – Groups in the periodic table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7 – Rates of reaction and energy changes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8 – Fuels and Earth science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9 – Separate chemistry 2 </w:t>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Physics</w:t>
            </w:r>
          </w:p>
          <w:p w:rsidR="00D84D69" w:rsidRDefault="00A75EF7">
            <w:pPr>
              <w:widowControl/>
              <w:spacing w:after="0" w:line="240" w:lineRule="auto"/>
              <w:rPr>
                <w:rFonts w:asciiTheme="majorHAnsi" w:hAnsiTheme="majorHAnsi"/>
              </w:rPr>
            </w:pPr>
            <w:r>
              <w:rPr>
                <w:rFonts w:asciiTheme="majorHAnsi" w:hAnsiTheme="majorHAnsi"/>
              </w:rPr>
              <w:t>Paper 1</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1 – Key concepts of physics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2 – </w:t>
            </w:r>
            <w:proofErr w:type="spellStart"/>
            <w:r>
              <w:rPr>
                <w:rFonts w:asciiTheme="majorHAnsi" w:hAnsiTheme="majorHAnsi"/>
              </w:rPr>
              <w:t>Motionandforces</w:t>
            </w:r>
            <w:proofErr w:type="spellEnd"/>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3 – Conservation of energy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4 – Waves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5 – Light and the electromagnetic spectrum</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6 – Radioactivity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7 – Astronomy </w:t>
            </w:r>
          </w:p>
          <w:p w:rsidR="00D84D69" w:rsidRDefault="00A75EF7">
            <w:pPr>
              <w:widowControl/>
              <w:spacing w:after="0" w:line="240" w:lineRule="auto"/>
              <w:rPr>
                <w:rFonts w:asciiTheme="majorHAnsi" w:hAnsiTheme="majorHAnsi"/>
              </w:rPr>
            </w:pPr>
            <w:r>
              <w:rPr>
                <w:rFonts w:asciiTheme="majorHAnsi" w:hAnsiTheme="majorHAnsi"/>
              </w:rPr>
              <w:t>Paper 2</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1 – Key concepts of physics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8 – Energy - Forces doing work</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9 – Forces and their effects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10 – Electricity and circuits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lastRenderedPageBreak/>
              <w:t>Topic 11 – Static electricity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Topic12 – Magnetism and the motor effect</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Topic13 – Electromagnetic induction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14 – Particle model</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15 – Forces and matter </w:t>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Combined Science</w:t>
            </w:r>
          </w:p>
          <w:p w:rsidR="00D84D69" w:rsidRDefault="00A75EF7">
            <w:pPr>
              <w:widowControl/>
              <w:spacing w:after="0" w:line="240" w:lineRule="auto"/>
              <w:rPr>
                <w:rFonts w:asciiTheme="majorHAnsi" w:hAnsiTheme="majorHAnsi"/>
              </w:rPr>
            </w:pPr>
            <w:r>
              <w:rPr>
                <w:rFonts w:asciiTheme="majorHAnsi" w:hAnsiTheme="majorHAnsi"/>
              </w:rPr>
              <w:t>Biology 1</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 – Key concepts in biology, Topic 2 – Cells and control, Topic 3 – Genetics, Topic 4 – Natural selection and genetic modification, Topic 5 – Health, disease and the development of medicines </w:t>
            </w:r>
          </w:p>
          <w:p w:rsidR="00D84D69" w:rsidRDefault="00A75EF7">
            <w:pPr>
              <w:widowControl/>
              <w:spacing w:after="0" w:line="240" w:lineRule="auto"/>
              <w:rPr>
                <w:rFonts w:asciiTheme="majorHAnsi" w:hAnsiTheme="majorHAnsi"/>
              </w:rPr>
            </w:pPr>
            <w:r>
              <w:rPr>
                <w:rFonts w:asciiTheme="majorHAnsi" w:hAnsiTheme="majorHAnsi"/>
              </w:rPr>
              <w:t>Biology 2</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 – Key concepts in biology, Topic 6 – Plant structures and their functions, Topic 7 – Animal coordination, control and homeostasis, Topic 8 – Exchange and transport in animals, Topic 9 – Ecosystems and material cycles </w:t>
            </w:r>
          </w:p>
          <w:p w:rsidR="00D84D69" w:rsidRDefault="00A75EF7">
            <w:pPr>
              <w:widowControl/>
              <w:spacing w:after="0" w:line="240" w:lineRule="auto"/>
              <w:rPr>
                <w:rFonts w:asciiTheme="majorHAnsi" w:hAnsiTheme="majorHAnsi"/>
              </w:rPr>
            </w:pPr>
            <w:r>
              <w:rPr>
                <w:rFonts w:asciiTheme="majorHAnsi" w:hAnsiTheme="majorHAnsi"/>
              </w:rPr>
              <w:t>Chemistry 1</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Topic 1 – Key concepts in chemistry, Topic 2 – States of matter and mixtures, Topic 3 – Chemical changes, Topic 4 – Extracting metals and equilibria</w:t>
            </w:r>
          </w:p>
          <w:p w:rsidR="00D84D69" w:rsidRDefault="00A75EF7">
            <w:pPr>
              <w:widowControl/>
              <w:spacing w:after="0" w:line="240" w:lineRule="auto"/>
              <w:rPr>
                <w:rFonts w:asciiTheme="majorHAnsi" w:hAnsiTheme="majorHAnsi"/>
              </w:rPr>
            </w:pPr>
            <w:r>
              <w:rPr>
                <w:rFonts w:asciiTheme="majorHAnsi" w:hAnsiTheme="majorHAnsi"/>
              </w:rPr>
              <w:t>Chemistry 2</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 – Key concepts in chemistry, Topic 6 – Groups in the periodic table, Topic 7 – Rates of reaction and energy changes, Topic 8 – Fuels and Earth science </w:t>
            </w:r>
          </w:p>
          <w:p w:rsidR="00D84D69" w:rsidRDefault="00A75EF7">
            <w:pPr>
              <w:widowControl/>
              <w:spacing w:after="0" w:line="240" w:lineRule="auto"/>
              <w:rPr>
                <w:rFonts w:asciiTheme="majorHAnsi" w:hAnsiTheme="majorHAnsi"/>
              </w:rPr>
            </w:pPr>
            <w:r>
              <w:rPr>
                <w:rFonts w:asciiTheme="majorHAnsi" w:hAnsiTheme="majorHAnsi"/>
              </w:rPr>
              <w:t>Physics 1</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 – Key concepts of physics, Topic 2 – Motion and forces, Topic 3 – Conservation of energy, Topic 4 – Waves, Topic 5 – Light and the electromagnetic spectrum, Topic 6 – Radioactivity </w:t>
            </w:r>
          </w:p>
          <w:p w:rsidR="00D84D69" w:rsidRDefault="00A75EF7">
            <w:pPr>
              <w:widowControl/>
              <w:spacing w:after="0" w:line="240" w:lineRule="auto"/>
              <w:rPr>
                <w:rFonts w:asciiTheme="majorHAnsi" w:hAnsiTheme="majorHAnsi"/>
              </w:rPr>
            </w:pPr>
            <w:r>
              <w:rPr>
                <w:rFonts w:asciiTheme="majorHAnsi" w:hAnsiTheme="majorHAnsi"/>
              </w:rPr>
              <w:t>Physics 2</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Topic 1 – Key concepts of physics, Topic 8 – Energy - Forces doing work, Topic 9 – Forces and their effects, Topic 10 – Electricity and circuits, Topic 12 – Magnetism and the motor effect, Topic 13 – Electromagnetic induction, Topic 14 – Particle model, Topic 15 – Forces and matter </w:t>
            </w:r>
          </w:p>
          <w:p w:rsidR="00D84D69" w:rsidRDefault="00D84D69">
            <w:pPr>
              <w:widowControl/>
              <w:spacing w:after="0" w:line="240" w:lineRule="auto"/>
              <w:rPr>
                <w:rFonts w:asciiTheme="majorHAnsi" w:hAnsiTheme="majorHAnsi"/>
              </w:rPr>
            </w:pPr>
          </w:p>
          <w:p w:rsidR="00D84D69" w:rsidRDefault="00D84D69">
            <w:pPr>
              <w:widowControl/>
              <w:spacing w:after="0" w:line="240" w:lineRule="auto"/>
              <w:rPr>
                <w:rFonts w:asciiTheme="majorHAnsi" w:hAnsiTheme="majorHAnsi"/>
              </w:rPr>
            </w:pPr>
          </w:p>
        </w:tc>
      </w:tr>
      <w:tr w:rsidR="00D84D69">
        <w:tc>
          <w:tcPr>
            <w:tcW w:w="8516" w:type="dxa"/>
          </w:tcPr>
          <w:p w:rsidR="00D84D69" w:rsidRPr="00470003" w:rsidRDefault="00A75EF7">
            <w:pPr>
              <w:rPr>
                <w:rFonts w:asciiTheme="majorHAnsi" w:hAnsiTheme="majorHAnsi"/>
              </w:rPr>
            </w:pPr>
            <w:r w:rsidRPr="00470003">
              <w:rPr>
                <w:rFonts w:asciiTheme="majorHAnsi" w:hAnsiTheme="majorHAnsi"/>
              </w:rPr>
              <w:t>Support the school will provide</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470003" w:rsidRDefault="00A75EF7" w:rsidP="00470003">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470003" w:rsidRPr="00470003" w:rsidRDefault="00470003" w:rsidP="00470003">
            <w:pPr>
              <w:pStyle w:val="ListParagraph"/>
              <w:widowControl/>
              <w:numPr>
                <w:ilvl w:val="0"/>
                <w:numId w:val="2"/>
              </w:numPr>
              <w:spacing w:after="0" w:line="240" w:lineRule="auto"/>
              <w:rPr>
                <w:rFonts w:asciiTheme="majorHAnsi" w:hAnsiTheme="majorHAnsi"/>
              </w:rPr>
            </w:pPr>
            <w:proofErr w:type="spellStart"/>
            <w:r w:rsidRPr="00470003">
              <w:rPr>
                <w:rFonts w:asciiTheme="majorHAnsi" w:hAnsiTheme="majorHAnsi"/>
                <w:b/>
              </w:rPr>
              <w:t>Activelearn</w:t>
            </w:r>
            <w:proofErr w:type="spellEnd"/>
            <w:r w:rsidRPr="00470003">
              <w:rPr>
                <w:rFonts w:asciiTheme="majorHAnsi" w:hAnsiTheme="majorHAnsi"/>
                <w:b/>
              </w:rPr>
              <w:t xml:space="preserve"> </w:t>
            </w:r>
            <w:r w:rsidRPr="00470003">
              <w:rPr>
                <w:rFonts w:asciiTheme="majorHAnsi" w:hAnsiTheme="majorHAnsi"/>
              </w:rPr>
              <w:t xml:space="preserve">online questions </w:t>
            </w:r>
            <w:r>
              <w:rPr>
                <w:rFonts w:asciiTheme="majorHAnsi" w:hAnsiTheme="majorHAnsi"/>
              </w:rPr>
              <w:t>are available at all times</w:t>
            </w:r>
          </w:p>
          <w:p w:rsidR="00D84D69" w:rsidRDefault="00D84D69">
            <w:pPr>
              <w:pStyle w:val="ListParagraph"/>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Exams</w:t>
            </w:r>
          </w:p>
          <w:p w:rsidR="00B95E65" w:rsidRDefault="00B95E65" w:rsidP="00B95E65">
            <w:pPr>
              <w:widowControl/>
              <w:spacing w:after="0" w:line="240" w:lineRule="auto"/>
              <w:rPr>
                <w:rFonts w:asciiTheme="majorHAnsi" w:hAnsiTheme="majorHAnsi"/>
              </w:rPr>
            </w:pPr>
            <w:r>
              <w:rPr>
                <w:rFonts w:asciiTheme="majorHAnsi" w:hAnsiTheme="majorHAnsi"/>
              </w:rPr>
              <w:t>Biology</w:t>
            </w:r>
          </w:p>
          <w:p w:rsidR="00B95E65" w:rsidRDefault="00B95E65" w:rsidP="00B95E65">
            <w:pPr>
              <w:widowControl/>
              <w:spacing w:after="0" w:line="240" w:lineRule="auto"/>
              <w:rPr>
                <w:rFonts w:asciiTheme="majorHAnsi" w:hAnsiTheme="majorHAnsi"/>
              </w:rPr>
            </w:pPr>
            <w:r>
              <w:rPr>
                <w:rFonts w:asciiTheme="majorHAnsi" w:hAnsiTheme="majorHAnsi"/>
                <w:b/>
              </w:rPr>
              <w:t>15 May pm</w:t>
            </w:r>
            <w:r>
              <w:rPr>
                <w:rFonts w:asciiTheme="majorHAnsi" w:hAnsiTheme="majorHAnsi"/>
              </w:rPr>
              <w:t xml:space="preserve"> Paper 1: Written paper 50% - 1 hour 45 minutes</w:t>
            </w:r>
          </w:p>
          <w:p w:rsidR="00B95E65" w:rsidRDefault="00B95E65" w:rsidP="00B95E65">
            <w:pPr>
              <w:widowControl/>
              <w:spacing w:after="0" w:line="240" w:lineRule="auto"/>
              <w:rPr>
                <w:rFonts w:asciiTheme="majorHAnsi" w:hAnsiTheme="majorHAnsi"/>
              </w:rPr>
            </w:pPr>
            <w:r>
              <w:rPr>
                <w:rFonts w:asciiTheme="majorHAnsi" w:hAnsiTheme="majorHAnsi"/>
                <w:b/>
              </w:rPr>
              <w:t>7 June pm</w:t>
            </w:r>
            <w:r>
              <w:rPr>
                <w:rFonts w:asciiTheme="majorHAnsi" w:hAnsiTheme="majorHAnsi"/>
              </w:rPr>
              <w:t xml:space="preserve"> Paper 2: Written paper 50% - 1 hour 45 minutes</w:t>
            </w:r>
          </w:p>
          <w:p w:rsidR="00B95E65" w:rsidRDefault="00B95E65" w:rsidP="00B95E65">
            <w:pPr>
              <w:widowControl/>
              <w:spacing w:after="0" w:line="240" w:lineRule="auto"/>
              <w:rPr>
                <w:rFonts w:asciiTheme="majorHAnsi" w:hAnsiTheme="majorHAnsi"/>
              </w:rPr>
            </w:pPr>
          </w:p>
          <w:p w:rsidR="00B95E65" w:rsidRDefault="00B95E65" w:rsidP="00B95E65">
            <w:pPr>
              <w:widowControl/>
              <w:spacing w:after="0" w:line="240" w:lineRule="auto"/>
              <w:rPr>
                <w:rFonts w:asciiTheme="majorHAnsi" w:hAnsiTheme="majorHAnsi"/>
              </w:rPr>
            </w:pPr>
            <w:r>
              <w:rPr>
                <w:rFonts w:asciiTheme="majorHAnsi" w:hAnsiTheme="majorHAnsi"/>
              </w:rPr>
              <w:t>Chemistry</w:t>
            </w:r>
          </w:p>
          <w:p w:rsidR="00B95E65" w:rsidRDefault="00B95E65" w:rsidP="00B95E65">
            <w:pPr>
              <w:widowControl/>
              <w:spacing w:after="0" w:line="240" w:lineRule="auto"/>
              <w:rPr>
                <w:rFonts w:asciiTheme="majorHAnsi" w:hAnsiTheme="majorHAnsi"/>
              </w:rPr>
            </w:pPr>
            <w:r>
              <w:rPr>
                <w:rFonts w:asciiTheme="majorHAnsi" w:hAnsiTheme="majorHAnsi"/>
                <w:b/>
              </w:rPr>
              <w:t>16 May am</w:t>
            </w:r>
            <w:r>
              <w:rPr>
                <w:rFonts w:asciiTheme="majorHAnsi" w:hAnsiTheme="majorHAnsi"/>
              </w:rPr>
              <w:t xml:space="preserve"> Paper 1: Written paper 50% - 1 hour 45 minutes</w:t>
            </w:r>
          </w:p>
          <w:p w:rsidR="00B95E65" w:rsidRDefault="00B95E65" w:rsidP="00B95E65">
            <w:pPr>
              <w:widowControl/>
              <w:spacing w:after="0" w:line="240" w:lineRule="auto"/>
              <w:rPr>
                <w:rFonts w:asciiTheme="majorHAnsi" w:hAnsiTheme="majorHAnsi"/>
              </w:rPr>
            </w:pPr>
            <w:r>
              <w:rPr>
                <w:rFonts w:asciiTheme="majorHAnsi" w:hAnsiTheme="majorHAnsi"/>
                <w:b/>
              </w:rPr>
              <w:t>12 June am</w:t>
            </w:r>
            <w:r>
              <w:rPr>
                <w:rFonts w:asciiTheme="majorHAnsi" w:hAnsiTheme="majorHAnsi"/>
              </w:rPr>
              <w:t xml:space="preserve"> Paper 2: Written paper 50% - 1 hour 45 minutes</w:t>
            </w:r>
          </w:p>
          <w:p w:rsidR="00B95E65" w:rsidRDefault="00B95E65" w:rsidP="00B95E65">
            <w:pPr>
              <w:widowControl/>
              <w:spacing w:after="0" w:line="240" w:lineRule="auto"/>
              <w:rPr>
                <w:rFonts w:asciiTheme="majorHAnsi" w:hAnsiTheme="majorHAnsi"/>
              </w:rPr>
            </w:pPr>
          </w:p>
          <w:p w:rsidR="00B95E65" w:rsidRDefault="00B95E65" w:rsidP="00B95E65">
            <w:pPr>
              <w:widowControl/>
              <w:spacing w:after="0" w:line="240" w:lineRule="auto"/>
              <w:rPr>
                <w:rFonts w:asciiTheme="majorHAnsi" w:hAnsiTheme="majorHAnsi"/>
              </w:rPr>
            </w:pPr>
            <w:r>
              <w:rPr>
                <w:rFonts w:asciiTheme="majorHAnsi" w:hAnsiTheme="majorHAnsi"/>
              </w:rPr>
              <w:t>Physics</w:t>
            </w:r>
          </w:p>
          <w:p w:rsidR="00B95E65" w:rsidRDefault="00B95E65" w:rsidP="00B95E65">
            <w:pPr>
              <w:widowControl/>
              <w:spacing w:after="0" w:line="240" w:lineRule="auto"/>
              <w:rPr>
                <w:rFonts w:asciiTheme="majorHAnsi" w:hAnsiTheme="majorHAnsi"/>
              </w:rPr>
            </w:pPr>
            <w:r>
              <w:rPr>
                <w:rFonts w:asciiTheme="majorHAnsi" w:hAnsiTheme="majorHAnsi"/>
                <w:b/>
              </w:rPr>
              <w:t>22 May pm</w:t>
            </w:r>
            <w:r>
              <w:rPr>
                <w:rFonts w:asciiTheme="majorHAnsi" w:hAnsiTheme="majorHAnsi"/>
              </w:rPr>
              <w:t xml:space="preserve"> Paper 1: Written paper 50% - 1 hour 45 minutes</w:t>
            </w:r>
          </w:p>
          <w:p w:rsidR="00B95E65" w:rsidRDefault="00B95E65" w:rsidP="00B95E65">
            <w:pPr>
              <w:widowControl/>
              <w:spacing w:after="0" w:line="240" w:lineRule="auto"/>
              <w:rPr>
                <w:rFonts w:asciiTheme="majorHAnsi" w:hAnsiTheme="majorHAnsi"/>
              </w:rPr>
            </w:pPr>
            <w:r>
              <w:rPr>
                <w:rFonts w:asciiTheme="majorHAnsi" w:hAnsiTheme="majorHAnsi"/>
                <w:b/>
              </w:rPr>
              <w:t>14 June am</w:t>
            </w:r>
            <w:r>
              <w:rPr>
                <w:rFonts w:asciiTheme="majorHAnsi" w:hAnsiTheme="majorHAnsi"/>
              </w:rPr>
              <w:t xml:space="preserve"> Paper 2: Written paper 50% - 1 hour 45 minutes</w:t>
            </w:r>
          </w:p>
          <w:p w:rsidR="00B95E65" w:rsidRDefault="00B95E65" w:rsidP="00B95E65">
            <w:pPr>
              <w:widowControl/>
              <w:spacing w:after="0" w:line="240" w:lineRule="auto"/>
              <w:rPr>
                <w:rFonts w:asciiTheme="majorHAnsi" w:hAnsiTheme="majorHAnsi"/>
              </w:rPr>
            </w:pPr>
          </w:p>
          <w:p w:rsidR="00B95E65" w:rsidRDefault="00B95E65" w:rsidP="00B95E65">
            <w:pPr>
              <w:widowControl/>
              <w:spacing w:after="0" w:line="240" w:lineRule="auto"/>
              <w:rPr>
                <w:rFonts w:asciiTheme="majorHAnsi" w:hAnsiTheme="majorHAnsi"/>
              </w:rPr>
            </w:pPr>
            <w:r>
              <w:rPr>
                <w:rFonts w:asciiTheme="majorHAnsi" w:hAnsiTheme="majorHAnsi"/>
              </w:rPr>
              <w:t>Combined Science</w:t>
            </w:r>
          </w:p>
          <w:p w:rsidR="00B95E65" w:rsidRDefault="00B95E65" w:rsidP="00B95E65">
            <w:pPr>
              <w:widowControl/>
              <w:spacing w:after="0" w:line="240" w:lineRule="auto"/>
              <w:rPr>
                <w:rFonts w:asciiTheme="majorHAnsi" w:hAnsiTheme="majorHAnsi"/>
              </w:rPr>
            </w:pPr>
            <w:r>
              <w:rPr>
                <w:rFonts w:asciiTheme="majorHAnsi" w:hAnsiTheme="majorHAnsi"/>
                <w:b/>
              </w:rPr>
              <w:t>15 May pm</w:t>
            </w:r>
            <w:r>
              <w:rPr>
                <w:rFonts w:asciiTheme="majorHAnsi" w:hAnsiTheme="majorHAnsi"/>
              </w:rPr>
              <w:t xml:space="preserve"> Biology 1: Written paper 16.67% - 1 hour 10 minutes</w:t>
            </w:r>
          </w:p>
          <w:p w:rsidR="00B95E65" w:rsidRDefault="00B95E65" w:rsidP="00B95E65">
            <w:pPr>
              <w:widowControl/>
              <w:spacing w:after="0" w:line="240" w:lineRule="auto"/>
              <w:rPr>
                <w:rFonts w:asciiTheme="majorHAnsi" w:hAnsiTheme="majorHAnsi"/>
              </w:rPr>
            </w:pPr>
            <w:r>
              <w:rPr>
                <w:rFonts w:asciiTheme="majorHAnsi" w:hAnsiTheme="majorHAnsi"/>
                <w:b/>
              </w:rPr>
              <w:t>7 June pm</w:t>
            </w:r>
            <w:r>
              <w:rPr>
                <w:rFonts w:asciiTheme="majorHAnsi" w:hAnsiTheme="majorHAnsi"/>
              </w:rPr>
              <w:t xml:space="preserve"> Biology 2: Written paper 16.67% - 1 hour 10 minutes</w:t>
            </w:r>
          </w:p>
          <w:p w:rsidR="00B95E65" w:rsidRDefault="00B95E65" w:rsidP="00B95E65">
            <w:pPr>
              <w:widowControl/>
              <w:spacing w:after="0" w:line="240" w:lineRule="auto"/>
              <w:rPr>
                <w:rFonts w:asciiTheme="majorHAnsi" w:hAnsiTheme="majorHAnsi"/>
              </w:rPr>
            </w:pPr>
            <w:r>
              <w:rPr>
                <w:rFonts w:asciiTheme="majorHAnsi" w:hAnsiTheme="majorHAnsi"/>
                <w:b/>
              </w:rPr>
              <w:lastRenderedPageBreak/>
              <w:t>16 May am</w:t>
            </w:r>
            <w:r>
              <w:rPr>
                <w:rFonts w:asciiTheme="majorHAnsi" w:hAnsiTheme="majorHAnsi"/>
              </w:rPr>
              <w:t xml:space="preserve"> Chemistry 1: Written paper 16.67% - 1 hour 10 minutes</w:t>
            </w:r>
          </w:p>
          <w:p w:rsidR="00B95E65" w:rsidRDefault="00B95E65" w:rsidP="00B95E65">
            <w:pPr>
              <w:widowControl/>
              <w:spacing w:after="0" w:line="240" w:lineRule="auto"/>
              <w:rPr>
                <w:rFonts w:asciiTheme="majorHAnsi" w:hAnsiTheme="majorHAnsi"/>
              </w:rPr>
            </w:pPr>
            <w:r>
              <w:rPr>
                <w:rFonts w:asciiTheme="majorHAnsi" w:hAnsiTheme="majorHAnsi"/>
                <w:b/>
              </w:rPr>
              <w:t>12 June am</w:t>
            </w:r>
            <w:r>
              <w:rPr>
                <w:rFonts w:asciiTheme="majorHAnsi" w:hAnsiTheme="majorHAnsi"/>
              </w:rPr>
              <w:t xml:space="preserve"> Chemistry 2: Written paper 16.67% - 1 hour 10 minutes</w:t>
            </w:r>
          </w:p>
          <w:p w:rsidR="00B95E65" w:rsidRDefault="00B95E65" w:rsidP="00B95E65">
            <w:pPr>
              <w:widowControl/>
              <w:spacing w:after="0" w:line="240" w:lineRule="auto"/>
              <w:rPr>
                <w:rFonts w:asciiTheme="majorHAnsi" w:hAnsiTheme="majorHAnsi"/>
              </w:rPr>
            </w:pPr>
            <w:r>
              <w:rPr>
                <w:rFonts w:asciiTheme="majorHAnsi" w:hAnsiTheme="majorHAnsi"/>
                <w:b/>
              </w:rPr>
              <w:t>22 May pm</w:t>
            </w:r>
            <w:r>
              <w:rPr>
                <w:rFonts w:asciiTheme="majorHAnsi" w:hAnsiTheme="majorHAnsi"/>
              </w:rPr>
              <w:t xml:space="preserve"> Physics 1: Written paper 16.67% - 1 hour 10 minutes</w:t>
            </w:r>
          </w:p>
          <w:p w:rsidR="00B95E65" w:rsidRDefault="00B95E65" w:rsidP="00B95E65">
            <w:pPr>
              <w:widowControl/>
              <w:spacing w:after="0" w:line="240" w:lineRule="auto"/>
              <w:rPr>
                <w:rFonts w:asciiTheme="majorHAnsi" w:hAnsiTheme="majorHAnsi"/>
              </w:rPr>
            </w:pPr>
            <w:r>
              <w:rPr>
                <w:rFonts w:asciiTheme="majorHAnsi" w:hAnsiTheme="majorHAnsi"/>
                <w:b/>
              </w:rPr>
              <w:t>14 June am</w:t>
            </w:r>
            <w:r>
              <w:rPr>
                <w:rFonts w:asciiTheme="majorHAnsi" w:hAnsiTheme="majorHAnsi"/>
              </w:rPr>
              <w:t xml:space="preserve"> Physics 2: Written paper 16.67% - 1 hour 10 minutes</w:t>
            </w:r>
          </w:p>
          <w:p w:rsidR="00D84D69" w:rsidRDefault="00D84D69">
            <w:pPr>
              <w:widowControl/>
              <w:spacing w:after="0" w:line="240" w:lineRule="auto"/>
              <w:rPr>
                <w:rFonts w:asciiTheme="majorHAnsi" w:hAnsiTheme="majorHAnsi"/>
              </w:rPr>
            </w:pPr>
          </w:p>
        </w:tc>
      </w:tr>
    </w:tbl>
    <w:p w:rsidR="00D84D69" w:rsidRDefault="00D84D69">
      <w:pPr>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br w:type="page"/>
      </w:r>
    </w:p>
    <w:tbl>
      <w:tblPr>
        <w:tblStyle w:val="TableGrid"/>
        <w:tblW w:w="0" w:type="auto"/>
        <w:tblLook w:val="04A0" w:firstRow="1" w:lastRow="0" w:firstColumn="1" w:lastColumn="0" w:noHBand="0" w:noVBand="1"/>
      </w:tblPr>
      <w:tblGrid>
        <w:gridCol w:w="8290"/>
      </w:tblGrid>
      <w:tr w:rsidR="00DC340C" w:rsidRPr="00274842" w:rsidTr="00E436B5">
        <w:tc>
          <w:tcPr>
            <w:tcW w:w="8516" w:type="dxa"/>
          </w:tcPr>
          <w:p w:rsidR="00DC340C" w:rsidRPr="00274842" w:rsidRDefault="00DC340C" w:rsidP="00274842">
            <w:pPr>
              <w:pStyle w:val="Heading1"/>
              <w:outlineLvl w:val="0"/>
            </w:pPr>
            <w:bookmarkStart w:id="9" w:name="_Toc536368817"/>
            <w:r w:rsidRPr="00274842">
              <w:lastRenderedPageBreak/>
              <w:t>Art</w:t>
            </w:r>
            <w:bookmarkEnd w:id="9"/>
          </w:p>
        </w:tc>
      </w:tr>
      <w:tr w:rsidR="00DC340C" w:rsidTr="00E436B5">
        <w:tc>
          <w:tcPr>
            <w:tcW w:w="8516" w:type="dxa"/>
          </w:tcPr>
          <w:p w:rsidR="00DC340C" w:rsidRDefault="00DC340C" w:rsidP="00E436B5">
            <w:pPr>
              <w:spacing w:after="0"/>
              <w:rPr>
                <w:rFonts w:asciiTheme="majorHAnsi" w:hAnsiTheme="majorHAnsi"/>
                <w:b/>
              </w:rPr>
            </w:pPr>
            <w:r>
              <w:rPr>
                <w:rFonts w:asciiTheme="majorHAnsi" w:hAnsiTheme="majorHAnsi"/>
                <w:b/>
              </w:rPr>
              <w:t>Exam Board</w:t>
            </w:r>
          </w:p>
          <w:p w:rsidR="00DC340C" w:rsidRDefault="00DC340C" w:rsidP="00E436B5">
            <w:pPr>
              <w:spacing w:after="0"/>
              <w:rPr>
                <w:rFonts w:asciiTheme="majorHAnsi" w:hAnsiTheme="majorHAnsi"/>
                <w:b/>
              </w:rPr>
            </w:pPr>
            <w:r>
              <w:rPr>
                <w:rFonts w:asciiTheme="majorHAnsi" w:hAnsiTheme="majorHAnsi"/>
                <w:b/>
              </w:rPr>
              <w:t>AQA</w:t>
            </w:r>
          </w:p>
          <w:p w:rsidR="00DC340C" w:rsidRDefault="00DC340C" w:rsidP="00E436B5">
            <w:pPr>
              <w:rPr>
                <w:rFonts w:asciiTheme="majorHAnsi" w:hAnsiTheme="majorHAnsi"/>
              </w:rPr>
            </w:pPr>
            <w:hyperlink r:id="rId27" w:history="1">
              <w:r>
                <w:rPr>
                  <w:rStyle w:val="Hyperlink"/>
                  <w:rFonts w:asciiTheme="majorHAnsi" w:hAnsiTheme="majorHAnsi"/>
                </w:rPr>
                <w:t>http://www.aqa.org.uk/subjects/art-and-design/gcse/art-and-design-8201-8206</w:t>
              </w:r>
            </w:hyperlink>
            <w:r>
              <w:rPr>
                <w:rFonts w:asciiTheme="majorHAnsi" w:hAnsiTheme="majorHAnsi"/>
              </w:rPr>
              <w:t xml:space="preserve">  </w:t>
            </w:r>
          </w:p>
          <w:p w:rsidR="00DC340C" w:rsidRDefault="00DC340C" w:rsidP="00E436B5">
            <w:pPr>
              <w:rPr>
                <w:rFonts w:asciiTheme="majorHAnsi" w:hAnsiTheme="majorHAnsi"/>
              </w:rPr>
            </w:pPr>
            <w:hyperlink r:id="rId28" w:history="1">
              <w:r>
                <w:rPr>
                  <w:rStyle w:val="Hyperlink"/>
                  <w:rFonts w:asciiTheme="majorHAnsi" w:hAnsiTheme="majorHAnsi"/>
                </w:rPr>
                <w:t>http://filestore.aqa.org.uk/resources/art-and-design/specifications/AQA-ART-GCSE-SP-2016.PDF</w:t>
              </w:r>
            </w:hyperlink>
          </w:p>
        </w:tc>
      </w:tr>
      <w:tr w:rsidR="00DC340C" w:rsidTr="00E436B5">
        <w:tc>
          <w:tcPr>
            <w:tcW w:w="8516" w:type="dxa"/>
          </w:tcPr>
          <w:p w:rsidR="00DC340C" w:rsidRDefault="00DC340C" w:rsidP="00E436B5">
            <w:pPr>
              <w:rPr>
                <w:rFonts w:asciiTheme="majorHAnsi" w:hAnsiTheme="majorHAnsi"/>
                <w:b/>
              </w:rPr>
            </w:pPr>
            <w:r>
              <w:rPr>
                <w:rFonts w:asciiTheme="majorHAnsi" w:hAnsiTheme="majorHAnsi"/>
                <w:b/>
              </w:rPr>
              <w:t>Past Papers or Specimen papers and mark schemes</w:t>
            </w:r>
          </w:p>
          <w:p w:rsidR="00DC340C" w:rsidRDefault="00DC340C" w:rsidP="00E436B5">
            <w:pPr>
              <w:rPr>
                <w:rFonts w:asciiTheme="majorHAnsi" w:hAnsiTheme="majorHAnsi"/>
              </w:rPr>
            </w:pPr>
            <w:hyperlink r:id="rId29" w:history="1">
              <w:r>
                <w:rPr>
                  <w:rStyle w:val="Hyperlink"/>
                  <w:rFonts w:asciiTheme="majorHAnsi" w:hAnsiTheme="majorHAnsi"/>
                  <w:sz w:val="22"/>
                </w:rPr>
                <w:t>http://www.aqa.org.uk/subjects/art-and-design/gcse/art-and-design-8201-8206/assessment-resources</w:t>
              </w:r>
            </w:hyperlink>
            <w:r>
              <w:rPr>
                <w:rFonts w:asciiTheme="majorHAnsi" w:hAnsiTheme="majorHAnsi"/>
                <w:sz w:val="22"/>
              </w:rPr>
              <w:t xml:space="preserve">  </w:t>
            </w:r>
          </w:p>
        </w:tc>
      </w:tr>
      <w:tr w:rsidR="00DC340C" w:rsidTr="00E436B5">
        <w:tc>
          <w:tcPr>
            <w:tcW w:w="8516" w:type="dxa"/>
          </w:tcPr>
          <w:p w:rsidR="00DC340C" w:rsidRDefault="00DC340C" w:rsidP="00E436B5">
            <w:pPr>
              <w:rPr>
                <w:rFonts w:asciiTheme="majorHAnsi" w:hAnsiTheme="majorHAnsi"/>
                <w:b/>
              </w:rPr>
            </w:pPr>
            <w:r>
              <w:rPr>
                <w:rFonts w:asciiTheme="majorHAnsi" w:hAnsiTheme="majorHAnsi"/>
                <w:b/>
              </w:rPr>
              <w:t>How does the overall grade break down?</w:t>
            </w:r>
          </w:p>
          <w:p w:rsidR="00DC340C" w:rsidRDefault="00DC340C" w:rsidP="00E436B5">
            <w:pPr>
              <w:rPr>
                <w:rFonts w:asciiTheme="majorHAnsi" w:hAnsiTheme="majorHAnsi"/>
              </w:rPr>
            </w:pPr>
            <w:r>
              <w:rPr>
                <w:rFonts w:asciiTheme="majorHAnsi" w:hAnsiTheme="majorHAnsi"/>
              </w:rPr>
              <w:t>Component 1 – portfolio – 60%</w:t>
            </w:r>
          </w:p>
          <w:p w:rsidR="00DC340C" w:rsidRDefault="00DC340C" w:rsidP="00E436B5">
            <w:pPr>
              <w:rPr>
                <w:rFonts w:asciiTheme="majorHAnsi" w:hAnsiTheme="majorHAnsi"/>
              </w:rPr>
            </w:pPr>
            <w:r>
              <w:rPr>
                <w:rFonts w:asciiTheme="majorHAnsi" w:hAnsiTheme="majorHAnsi"/>
              </w:rPr>
              <w:t>Component 2 – exam – 40%</w:t>
            </w:r>
          </w:p>
        </w:tc>
      </w:tr>
      <w:tr w:rsidR="00DC340C" w:rsidTr="00E436B5">
        <w:tc>
          <w:tcPr>
            <w:tcW w:w="8516" w:type="dxa"/>
          </w:tcPr>
          <w:p w:rsidR="00DC340C" w:rsidRDefault="00DC340C" w:rsidP="00E436B5">
            <w:pPr>
              <w:rPr>
                <w:rFonts w:asciiTheme="majorHAnsi" w:hAnsiTheme="majorHAnsi"/>
                <w:b/>
              </w:rPr>
            </w:pPr>
            <w:r>
              <w:rPr>
                <w:rFonts w:asciiTheme="majorHAnsi" w:hAnsiTheme="majorHAnsi"/>
                <w:b/>
              </w:rPr>
              <w:t>Guidance for Revision</w:t>
            </w:r>
          </w:p>
          <w:p w:rsidR="00DC340C" w:rsidRDefault="00DC340C" w:rsidP="00E436B5">
            <w:pPr>
              <w:widowControl/>
              <w:spacing w:after="0" w:line="240" w:lineRule="auto"/>
              <w:rPr>
                <w:rFonts w:asciiTheme="majorHAnsi" w:hAnsiTheme="majorHAnsi"/>
              </w:rPr>
            </w:pPr>
            <w:r>
              <w:rPr>
                <w:rFonts w:asciiTheme="majorHAnsi" w:hAnsiTheme="majorHAnsi"/>
              </w:rPr>
              <w:t>Year 11 exam preparation runs from January 1</w:t>
            </w:r>
            <w:r w:rsidRPr="002E719A">
              <w:rPr>
                <w:rFonts w:asciiTheme="majorHAnsi" w:hAnsiTheme="majorHAnsi"/>
                <w:vertAlign w:val="superscript"/>
              </w:rPr>
              <w:t>st</w:t>
            </w:r>
            <w:r>
              <w:rPr>
                <w:rFonts w:asciiTheme="majorHAnsi" w:hAnsiTheme="majorHAnsi"/>
              </w:rPr>
              <w:t xml:space="preserve"> to April 22</w:t>
            </w:r>
            <w:r w:rsidRPr="002E719A">
              <w:rPr>
                <w:rFonts w:asciiTheme="majorHAnsi" w:hAnsiTheme="majorHAnsi"/>
                <w:vertAlign w:val="superscript"/>
              </w:rPr>
              <w:t>nd</w:t>
            </w:r>
            <w:r>
              <w:rPr>
                <w:rFonts w:asciiTheme="majorHAnsi" w:hAnsiTheme="majorHAnsi"/>
              </w:rPr>
              <w:t xml:space="preserve">. Please complete exam preparation sketchbook instead of weekly revision. </w:t>
            </w:r>
          </w:p>
          <w:p w:rsidR="00DC340C" w:rsidRDefault="00DC340C" w:rsidP="00E436B5">
            <w:pPr>
              <w:widowControl/>
              <w:spacing w:after="0" w:line="240" w:lineRule="auto"/>
              <w:rPr>
                <w:rFonts w:asciiTheme="majorHAnsi" w:hAnsiTheme="majorHAnsi"/>
              </w:rPr>
            </w:pPr>
            <w:r>
              <w:rPr>
                <w:rFonts w:asciiTheme="majorHAnsi" w:hAnsiTheme="majorHAnsi"/>
              </w:rPr>
              <w:t xml:space="preserve">This must be given the same amount of time as subject revision out of school. </w:t>
            </w:r>
          </w:p>
          <w:p w:rsidR="00DC340C" w:rsidRDefault="00DC340C" w:rsidP="00E436B5">
            <w:pPr>
              <w:spacing w:after="0"/>
              <w:rPr>
                <w:rFonts w:asciiTheme="majorHAnsi" w:hAnsiTheme="majorHAnsi"/>
              </w:rPr>
            </w:pPr>
            <w:r>
              <w:rPr>
                <w:rFonts w:asciiTheme="majorHAnsi" w:hAnsiTheme="majorHAnsi"/>
              </w:rPr>
              <w:t>Tasks for class and homework will be set each week. Each task must be completed to a good standard to pass the exam at your expected level. Please factor these tasks into revision timetables.</w:t>
            </w:r>
          </w:p>
          <w:tbl>
            <w:tblPr>
              <w:tblStyle w:val="TableGrid"/>
              <w:tblpPr w:leftFromText="180" w:rightFromText="180" w:vertAnchor="text" w:horzAnchor="page" w:tblpX="121" w:tblpY="36"/>
              <w:tblOverlap w:val="never"/>
              <w:tblW w:w="0" w:type="auto"/>
              <w:tblLook w:val="04A0" w:firstRow="1" w:lastRow="0" w:firstColumn="1" w:lastColumn="0" w:noHBand="0" w:noVBand="1"/>
            </w:tblPr>
            <w:tblGrid>
              <w:gridCol w:w="440"/>
              <w:gridCol w:w="5724"/>
            </w:tblGrid>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1</w:t>
                  </w:r>
                </w:p>
              </w:tc>
              <w:tc>
                <w:tcPr>
                  <w:tcW w:w="5724" w:type="dxa"/>
                </w:tcPr>
                <w:p w:rsidR="00DC340C" w:rsidRDefault="00DC340C" w:rsidP="00E45B46">
                  <w:pPr>
                    <w:spacing w:after="0"/>
                    <w:rPr>
                      <w:rFonts w:asciiTheme="majorHAnsi" w:hAnsiTheme="majorHAnsi"/>
                    </w:rPr>
                  </w:pPr>
                  <w:r>
                    <w:rPr>
                      <w:rFonts w:asciiTheme="majorHAnsi" w:hAnsiTheme="majorHAnsi"/>
                    </w:rPr>
                    <w:t xml:space="preserve">Mind map </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2</w:t>
                  </w:r>
                </w:p>
              </w:tc>
              <w:tc>
                <w:tcPr>
                  <w:tcW w:w="5724" w:type="dxa"/>
                </w:tcPr>
                <w:p w:rsidR="00DC340C" w:rsidRDefault="00DC340C" w:rsidP="00E45B46">
                  <w:pPr>
                    <w:spacing w:after="0"/>
                    <w:rPr>
                      <w:rFonts w:asciiTheme="majorHAnsi" w:hAnsiTheme="majorHAnsi"/>
                    </w:rPr>
                  </w:pPr>
                  <w:r>
                    <w:rPr>
                      <w:rFonts w:asciiTheme="majorHAnsi" w:hAnsiTheme="majorHAnsi"/>
                    </w:rPr>
                    <w:t>Photo shoot 1</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3</w:t>
                  </w:r>
                </w:p>
              </w:tc>
              <w:tc>
                <w:tcPr>
                  <w:tcW w:w="5724" w:type="dxa"/>
                </w:tcPr>
                <w:p w:rsidR="00DC340C" w:rsidRDefault="00DC340C" w:rsidP="00E45B46">
                  <w:pPr>
                    <w:spacing w:after="0"/>
                    <w:rPr>
                      <w:rFonts w:asciiTheme="majorHAnsi" w:hAnsiTheme="majorHAnsi"/>
                    </w:rPr>
                  </w:pPr>
                  <w:r>
                    <w:rPr>
                      <w:rFonts w:asciiTheme="majorHAnsi" w:hAnsiTheme="majorHAnsi"/>
                    </w:rPr>
                    <w:t>A3 gridded drawing</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4</w:t>
                  </w:r>
                </w:p>
              </w:tc>
              <w:tc>
                <w:tcPr>
                  <w:tcW w:w="5724" w:type="dxa"/>
                </w:tcPr>
                <w:p w:rsidR="00DC340C" w:rsidRDefault="00DC340C" w:rsidP="00E45B46">
                  <w:pPr>
                    <w:spacing w:after="0"/>
                    <w:rPr>
                      <w:rFonts w:asciiTheme="majorHAnsi" w:hAnsiTheme="majorHAnsi"/>
                    </w:rPr>
                  </w:pPr>
                  <w:r>
                    <w:rPr>
                      <w:rFonts w:asciiTheme="majorHAnsi" w:hAnsiTheme="majorHAnsi"/>
                    </w:rPr>
                    <w:t>A3 gridded drawing</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5</w:t>
                  </w:r>
                </w:p>
              </w:tc>
              <w:tc>
                <w:tcPr>
                  <w:tcW w:w="5724" w:type="dxa"/>
                </w:tcPr>
                <w:p w:rsidR="00DC340C" w:rsidRDefault="00DC340C" w:rsidP="00E45B46">
                  <w:pPr>
                    <w:spacing w:after="0"/>
                    <w:rPr>
                      <w:rFonts w:asciiTheme="majorHAnsi" w:hAnsiTheme="majorHAnsi"/>
                    </w:rPr>
                  </w:pPr>
                  <w:r>
                    <w:rPr>
                      <w:rFonts w:asciiTheme="majorHAnsi" w:hAnsiTheme="majorHAnsi"/>
                    </w:rPr>
                    <w:t>Research article / newspaper &amp; visual response</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6</w:t>
                  </w:r>
                </w:p>
              </w:tc>
              <w:tc>
                <w:tcPr>
                  <w:tcW w:w="5724" w:type="dxa"/>
                </w:tcPr>
                <w:p w:rsidR="00DC340C" w:rsidRDefault="00DC340C" w:rsidP="00E45B46">
                  <w:pPr>
                    <w:spacing w:after="0"/>
                    <w:rPr>
                      <w:rFonts w:asciiTheme="majorHAnsi" w:hAnsiTheme="majorHAnsi"/>
                    </w:rPr>
                  </w:pPr>
                  <w:r>
                    <w:rPr>
                      <w:rFonts w:asciiTheme="majorHAnsi" w:hAnsiTheme="majorHAnsi"/>
                    </w:rPr>
                    <w:t>Artist study</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7</w:t>
                  </w:r>
                </w:p>
              </w:tc>
              <w:tc>
                <w:tcPr>
                  <w:tcW w:w="5724" w:type="dxa"/>
                </w:tcPr>
                <w:p w:rsidR="00DC340C" w:rsidRDefault="00DC340C" w:rsidP="00E45B46">
                  <w:pPr>
                    <w:spacing w:after="0"/>
                    <w:rPr>
                      <w:rFonts w:asciiTheme="majorHAnsi" w:hAnsiTheme="majorHAnsi"/>
                    </w:rPr>
                  </w:pPr>
                  <w:r>
                    <w:rPr>
                      <w:rFonts w:asciiTheme="majorHAnsi" w:hAnsiTheme="majorHAnsi"/>
                    </w:rPr>
                    <w:t>Artist react long written version (see help sheet)</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8</w:t>
                  </w:r>
                </w:p>
              </w:tc>
              <w:tc>
                <w:tcPr>
                  <w:tcW w:w="5724" w:type="dxa"/>
                </w:tcPr>
                <w:p w:rsidR="00DC340C" w:rsidRDefault="00DC340C" w:rsidP="00E45B46">
                  <w:pPr>
                    <w:spacing w:after="0"/>
                    <w:rPr>
                      <w:rFonts w:asciiTheme="majorHAnsi" w:hAnsiTheme="majorHAnsi"/>
                    </w:rPr>
                  </w:pPr>
                  <w:r>
                    <w:rPr>
                      <w:rFonts w:asciiTheme="majorHAnsi" w:hAnsiTheme="majorHAnsi"/>
                    </w:rPr>
                    <w:t>Manipulated photos (practical or photoshop)</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9</w:t>
                  </w:r>
                </w:p>
              </w:tc>
              <w:tc>
                <w:tcPr>
                  <w:tcW w:w="5724" w:type="dxa"/>
                </w:tcPr>
                <w:p w:rsidR="00DC340C" w:rsidRDefault="00DC340C" w:rsidP="00E45B46">
                  <w:pPr>
                    <w:spacing w:after="0"/>
                    <w:rPr>
                      <w:rFonts w:asciiTheme="majorHAnsi" w:hAnsiTheme="majorHAnsi"/>
                    </w:rPr>
                  </w:pPr>
                  <w:r>
                    <w:rPr>
                      <w:rFonts w:asciiTheme="majorHAnsi" w:hAnsiTheme="majorHAnsi"/>
                    </w:rPr>
                    <w:t xml:space="preserve">Mini final piece drawing </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10</w:t>
                  </w:r>
                </w:p>
              </w:tc>
              <w:tc>
                <w:tcPr>
                  <w:tcW w:w="5724" w:type="dxa"/>
                </w:tcPr>
                <w:p w:rsidR="00DC340C" w:rsidRDefault="00DC340C" w:rsidP="00E45B46">
                  <w:pPr>
                    <w:spacing w:after="0"/>
                    <w:rPr>
                      <w:rFonts w:asciiTheme="majorHAnsi" w:hAnsiTheme="majorHAnsi"/>
                    </w:rPr>
                  </w:pPr>
                  <w:r>
                    <w:rPr>
                      <w:rFonts w:asciiTheme="majorHAnsi" w:hAnsiTheme="majorHAnsi"/>
                    </w:rPr>
                    <w:t>Final photoshoot</w:t>
                  </w:r>
                </w:p>
              </w:tc>
            </w:tr>
            <w:tr w:rsidR="00DC340C" w:rsidTr="00E436B5">
              <w:tc>
                <w:tcPr>
                  <w:tcW w:w="440" w:type="dxa"/>
                </w:tcPr>
                <w:p w:rsidR="00DC340C" w:rsidRDefault="00DC340C" w:rsidP="00E45B46">
                  <w:pPr>
                    <w:spacing w:after="0"/>
                    <w:rPr>
                      <w:rFonts w:asciiTheme="majorHAnsi" w:hAnsiTheme="majorHAnsi"/>
                    </w:rPr>
                  </w:pPr>
                  <w:r>
                    <w:rPr>
                      <w:rFonts w:asciiTheme="majorHAnsi" w:hAnsiTheme="majorHAnsi"/>
                    </w:rPr>
                    <w:t>11</w:t>
                  </w:r>
                </w:p>
              </w:tc>
              <w:tc>
                <w:tcPr>
                  <w:tcW w:w="5724" w:type="dxa"/>
                </w:tcPr>
                <w:p w:rsidR="00DC340C" w:rsidRDefault="00DC340C" w:rsidP="00E45B46">
                  <w:pPr>
                    <w:spacing w:after="0"/>
                    <w:rPr>
                      <w:rFonts w:asciiTheme="majorHAnsi" w:hAnsiTheme="majorHAnsi"/>
                    </w:rPr>
                  </w:pPr>
                  <w:r>
                    <w:rPr>
                      <w:rFonts w:asciiTheme="majorHAnsi" w:hAnsiTheme="majorHAnsi"/>
                    </w:rPr>
                    <w:t>Prep for exam piece</w:t>
                  </w:r>
                </w:p>
              </w:tc>
            </w:tr>
          </w:tbl>
          <w:p w:rsidR="00DC340C" w:rsidRDefault="00DC340C" w:rsidP="00E436B5">
            <w:pPr>
              <w:widowControl/>
              <w:spacing w:after="0" w:line="240" w:lineRule="auto"/>
              <w:rPr>
                <w:rFonts w:asciiTheme="majorHAnsi" w:hAnsiTheme="majorHAnsi"/>
              </w:rPr>
            </w:pPr>
          </w:p>
          <w:p w:rsidR="00DC340C" w:rsidRDefault="00DC340C" w:rsidP="00E436B5">
            <w:pPr>
              <w:widowControl/>
              <w:spacing w:after="0" w:line="240" w:lineRule="auto"/>
              <w:rPr>
                <w:rFonts w:asciiTheme="majorHAnsi" w:hAnsiTheme="majorHAnsi"/>
              </w:rPr>
            </w:pPr>
          </w:p>
          <w:p w:rsidR="00DC340C" w:rsidRDefault="00DC340C" w:rsidP="00E436B5">
            <w:pPr>
              <w:widowControl/>
              <w:spacing w:after="0" w:line="240" w:lineRule="auto"/>
              <w:rPr>
                <w:rFonts w:asciiTheme="majorHAnsi" w:hAnsiTheme="majorHAnsi"/>
              </w:rPr>
            </w:pPr>
          </w:p>
          <w:p w:rsidR="00DC340C" w:rsidRDefault="00DC340C" w:rsidP="00E436B5">
            <w:pPr>
              <w:widowControl/>
              <w:spacing w:after="0" w:line="240" w:lineRule="auto"/>
              <w:rPr>
                <w:rFonts w:asciiTheme="majorHAnsi" w:hAnsiTheme="majorHAnsi"/>
              </w:rPr>
            </w:pPr>
          </w:p>
          <w:p w:rsidR="00DC340C" w:rsidRDefault="00DC340C" w:rsidP="00E436B5">
            <w:pPr>
              <w:widowControl/>
              <w:spacing w:after="0" w:line="240" w:lineRule="auto"/>
              <w:rPr>
                <w:rFonts w:asciiTheme="majorHAnsi" w:hAnsiTheme="majorHAnsi"/>
              </w:rPr>
            </w:pPr>
          </w:p>
          <w:p w:rsidR="00DC340C" w:rsidRDefault="00DC340C" w:rsidP="00E436B5">
            <w:pPr>
              <w:widowControl/>
              <w:spacing w:after="0" w:line="240" w:lineRule="auto"/>
              <w:rPr>
                <w:rFonts w:asciiTheme="majorHAnsi" w:hAnsiTheme="majorHAnsi"/>
              </w:rPr>
            </w:pPr>
          </w:p>
          <w:p w:rsidR="00DC340C" w:rsidRDefault="00DC340C" w:rsidP="00E436B5">
            <w:pPr>
              <w:widowControl/>
              <w:spacing w:after="0" w:line="240" w:lineRule="auto"/>
              <w:rPr>
                <w:rFonts w:asciiTheme="majorHAnsi" w:hAnsiTheme="majorHAnsi"/>
              </w:rPr>
            </w:pPr>
          </w:p>
          <w:p w:rsidR="00DC340C" w:rsidRDefault="00DC340C" w:rsidP="00E436B5">
            <w:pPr>
              <w:widowControl/>
              <w:spacing w:after="0" w:line="240" w:lineRule="auto"/>
              <w:rPr>
                <w:rFonts w:asciiTheme="majorHAnsi" w:hAnsiTheme="majorHAnsi"/>
              </w:rPr>
            </w:pPr>
          </w:p>
          <w:p w:rsidR="00DC340C" w:rsidRDefault="00DC340C" w:rsidP="00E436B5">
            <w:pPr>
              <w:widowControl/>
              <w:spacing w:after="0" w:line="240" w:lineRule="auto"/>
              <w:rPr>
                <w:rFonts w:asciiTheme="majorHAnsi" w:hAnsiTheme="majorHAnsi"/>
              </w:rPr>
            </w:pPr>
          </w:p>
        </w:tc>
      </w:tr>
      <w:tr w:rsidR="00DC340C" w:rsidTr="00E436B5">
        <w:tc>
          <w:tcPr>
            <w:tcW w:w="8516" w:type="dxa"/>
          </w:tcPr>
          <w:p w:rsidR="00E45B46" w:rsidRDefault="00DC340C" w:rsidP="00E436B5">
            <w:pPr>
              <w:rPr>
                <w:rFonts w:asciiTheme="majorHAnsi" w:hAnsiTheme="majorHAnsi"/>
                <w:b/>
              </w:rPr>
            </w:pPr>
            <w:r>
              <w:rPr>
                <w:rFonts w:asciiTheme="majorHAnsi" w:hAnsiTheme="majorHAnsi"/>
                <w:b/>
              </w:rPr>
              <w:t>Support the school will provide</w:t>
            </w:r>
          </w:p>
          <w:p w:rsidR="00DC340C" w:rsidRPr="00E45B46" w:rsidRDefault="00DC340C" w:rsidP="00E436B5">
            <w:pPr>
              <w:rPr>
                <w:rFonts w:asciiTheme="majorHAnsi" w:hAnsiTheme="majorHAnsi"/>
                <w:b/>
              </w:rPr>
            </w:pPr>
            <w:r>
              <w:rPr>
                <w:rFonts w:asciiTheme="majorHAnsi" w:hAnsiTheme="majorHAnsi"/>
              </w:rPr>
              <w:t>There will be lunch and after school sessions available in room 7 throughout the exam prep period.</w:t>
            </w:r>
          </w:p>
        </w:tc>
      </w:tr>
      <w:tr w:rsidR="00DC340C" w:rsidTr="00E436B5">
        <w:tc>
          <w:tcPr>
            <w:tcW w:w="8516" w:type="dxa"/>
          </w:tcPr>
          <w:p w:rsidR="00DC340C" w:rsidRDefault="00DC340C" w:rsidP="00E436B5">
            <w:pPr>
              <w:rPr>
                <w:rFonts w:asciiTheme="majorHAnsi" w:hAnsiTheme="majorHAnsi"/>
                <w:b/>
              </w:rPr>
            </w:pPr>
            <w:r>
              <w:rPr>
                <w:rFonts w:asciiTheme="majorHAnsi" w:hAnsiTheme="majorHAnsi"/>
                <w:b/>
              </w:rPr>
              <w:t>Exams</w:t>
            </w:r>
          </w:p>
          <w:p w:rsidR="00DC340C" w:rsidRDefault="00DC340C" w:rsidP="00E436B5">
            <w:r>
              <w:rPr>
                <w:rFonts w:asciiTheme="majorHAnsi" w:hAnsiTheme="majorHAnsi"/>
                <w:b/>
              </w:rPr>
              <w:t>Final exam</w:t>
            </w:r>
            <w:r>
              <w:rPr>
                <w:rFonts w:asciiTheme="majorHAnsi" w:hAnsiTheme="majorHAnsi"/>
              </w:rPr>
              <w:t xml:space="preserve"> – 23</w:t>
            </w:r>
            <w:r w:rsidRPr="002E719A">
              <w:rPr>
                <w:rFonts w:asciiTheme="majorHAnsi" w:hAnsiTheme="majorHAnsi"/>
                <w:vertAlign w:val="superscript"/>
              </w:rPr>
              <w:t>rd</w:t>
            </w:r>
            <w:r>
              <w:rPr>
                <w:rFonts w:asciiTheme="majorHAnsi" w:hAnsiTheme="majorHAnsi"/>
              </w:rPr>
              <w:t xml:space="preserve"> &amp; 24</w:t>
            </w:r>
            <w:r w:rsidRPr="002E719A">
              <w:rPr>
                <w:rFonts w:asciiTheme="majorHAnsi" w:hAnsiTheme="majorHAnsi"/>
                <w:vertAlign w:val="superscript"/>
              </w:rPr>
              <w:t>th</w:t>
            </w:r>
            <w:r>
              <w:rPr>
                <w:rFonts w:asciiTheme="majorHAnsi" w:hAnsiTheme="majorHAnsi"/>
              </w:rPr>
              <w:t xml:space="preserve"> April OR 25</w:t>
            </w:r>
            <w:r w:rsidRPr="002E719A">
              <w:rPr>
                <w:rFonts w:asciiTheme="majorHAnsi" w:hAnsiTheme="majorHAnsi"/>
                <w:vertAlign w:val="superscript"/>
              </w:rPr>
              <w:t>th</w:t>
            </w:r>
            <w:r>
              <w:rPr>
                <w:rFonts w:asciiTheme="majorHAnsi" w:hAnsiTheme="majorHAnsi"/>
              </w:rPr>
              <w:t xml:space="preserve"> &amp; 26</w:t>
            </w:r>
            <w:r w:rsidRPr="002E719A">
              <w:rPr>
                <w:rFonts w:asciiTheme="majorHAnsi" w:hAnsiTheme="majorHAnsi"/>
                <w:vertAlign w:val="superscript"/>
              </w:rPr>
              <w:t>th</w:t>
            </w:r>
            <w:r>
              <w:rPr>
                <w:rFonts w:asciiTheme="majorHAnsi" w:hAnsiTheme="majorHAnsi"/>
              </w:rPr>
              <w:t xml:space="preserve"> April</w:t>
            </w:r>
          </w:p>
        </w:tc>
      </w:tr>
    </w:tbl>
    <w:p w:rsidR="00D84D69" w:rsidRDefault="00D84D69">
      <w:pPr>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br w:type="page"/>
      </w:r>
    </w:p>
    <w:p w:rsidR="00D84D69" w:rsidRDefault="00D84D69">
      <w:pPr>
        <w:rPr>
          <w:rFonts w:asciiTheme="majorHAnsi" w:hAnsiTheme="majorHAnsi"/>
        </w:rPr>
      </w:pPr>
    </w:p>
    <w:tbl>
      <w:tblPr>
        <w:tblStyle w:val="TableGrid"/>
        <w:tblW w:w="0" w:type="auto"/>
        <w:tblLook w:val="04A0" w:firstRow="1" w:lastRow="0" w:firstColumn="1" w:lastColumn="0" w:noHBand="0" w:noVBand="1"/>
      </w:tblPr>
      <w:tblGrid>
        <w:gridCol w:w="8290"/>
      </w:tblGrid>
      <w:tr w:rsidR="00E45B46" w:rsidRPr="00E45B46" w:rsidTr="00236094">
        <w:tc>
          <w:tcPr>
            <w:tcW w:w="8516" w:type="dxa"/>
          </w:tcPr>
          <w:p w:rsidR="00E45B46" w:rsidRPr="00E45B46" w:rsidRDefault="00E45B46" w:rsidP="00E45B46">
            <w:pPr>
              <w:pStyle w:val="Heading1"/>
              <w:outlineLvl w:val="0"/>
            </w:pPr>
            <w:bookmarkStart w:id="10" w:name="_Toc536368818"/>
            <w:r w:rsidRPr="00E45B46">
              <w:t>Business</w:t>
            </w:r>
            <w:bookmarkEnd w:id="10"/>
            <w:r w:rsidRPr="00E45B46">
              <w:t xml:space="preserve"> </w:t>
            </w:r>
          </w:p>
        </w:tc>
      </w:tr>
      <w:tr w:rsidR="00E45B46" w:rsidTr="00236094">
        <w:tc>
          <w:tcPr>
            <w:tcW w:w="8516" w:type="dxa"/>
          </w:tcPr>
          <w:p w:rsidR="00E45B46" w:rsidRDefault="00E45B46" w:rsidP="00236094">
            <w:pPr>
              <w:rPr>
                <w:rFonts w:asciiTheme="majorHAnsi" w:hAnsiTheme="majorHAnsi"/>
                <w:b/>
              </w:rPr>
            </w:pPr>
            <w:r>
              <w:rPr>
                <w:rFonts w:asciiTheme="majorHAnsi" w:hAnsiTheme="majorHAnsi"/>
                <w:b/>
              </w:rPr>
              <w:t xml:space="preserve">Exam Board </w:t>
            </w:r>
          </w:p>
          <w:p w:rsidR="00E45B46" w:rsidRDefault="00E45B46" w:rsidP="00236094">
            <w:pPr>
              <w:rPr>
                <w:rFonts w:asciiTheme="majorHAnsi" w:hAnsiTheme="majorHAnsi"/>
              </w:rPr>
            </w:pPr>
            <w:r>
              <w:rPr>
                <w:rFonts w:asciiTheme="majorHAnsi" w:hAnsiTheme="majorHAnsi"/>
              </w:rPr>
              <w:t xml:space="preserve">Edexcel </w:t>
            </w:r>
          </w:p>
          <w:p w:rsidR="00E45B46" w:rsidRDefault="00E45B46" w:rsidP="00236094">
            <w:pPr>
              <w:rPr>
                <w:rFonts w:asciiTheme="majorHAnsi" w:hAnsiTheme="majorHAnsi"/>
              </w:rPr>
            </w:pPr>
            <w:hyperlink r:id="rId30" w:history="1">
              <w:r w:rsidRPr="00D06D93">
                <w:rPr>
                  <w:rStyle w:val="Hyperlink"/>
                  <w:rFonts w:asciiTheme="majorHAnsi" w:hAnsiTheme="majorHAnsi"/>
                </w:rPr>
                <w:t>https://qualifications.pearson.com/en/qualifications/edexcel-gcses/business-2017.html</w:t>
              </w:r>
            </w:hyperlink>
          </w:p>
        </w:tc>
      </w:tr>
      <w:tr w:rsidR="00E45B46" w:rsidTr="00236094">
        <w:tc>
          <w:tcPr>
            <w:tcW w:w="8516" w:type="dxa"/>
          </w:tcPr>
          <w:p w:rsidR="00E45B46" w:rsidRDefault="00E45B46" w:rsidP="00236094">
            <w:pPr>
              <w:rPr>
                <w:rFonts w:asciiTheme="majorHAnsi" w:hAnsiTheme="majorHAnsi"/>
                <w:b/>
              </w:rPr>
            </w:pPr>
            <w:r>
              <w:rPr>
                <w:rFonts w:asciiTheme="majorHAnsi" w:hAnsiTheme="majorHAnsi"/>
                <w:b/>
              </w:rPr>
              <w:t>Past Papers or Specimen papers and mark schemes</w:t>
            </w:r>
          </w:p>
          <w:p w:rsidR="00E45B46" w:rsidRDefault="00E45B46" w:rsidP="00236094">
            <w:pPr>
              <w:rPr>
                <w:rFonts w:asciiTheme="majorHAnsi" w:hAnsiTheme="majorHAnsi"/>
                <w:b/>
              </w:rPr>
            </w:pPr>
            <w:hyperlink r:id="rId31" w:anchor="filterQuery=Pearson-UK:Category%2FTeaching-and-learning-materials" w:history="1">
              <w:r w:rsidRPr="00D06D93">
                <w:rPr>
                  <w:rStyle w:val="Hyperlink"/>
                  <w:rFonts w:asciiTheme="majorHAnsi" w:hAnsiTheme="majorHAnsi"/>
                  <w:b/>
                </w:rPr>
                <w:t>https://qualifications.pearson.com/en/qualifications/edexcel-gcses/business-2017.coursematerials.html#filterQuery=Pearson-UK:Category%2FTeaching-and-learning-materials</w:t>
              </w:r>
            </w:hyperlink>
            <w:r>
              <w:rPr>
                <w:rFonts w:asciiTheme="majorHAnsi" w:hAnsiTheme="majorHAnsi"/>
                <w:b/>
              </w:rPr>
              <w:t xml:space="preserve"> </w:t>
            </w:r>
          </w:p>
          <w:p w:rsidR="00E45B46" w:rsidRDefault="00E45B46" w:rsidP="00236094">
            <w:pPr>
              <w:rPr>
                <w:rFonts w:asciiTheme="majorHAnsi" w:hAnsiTheme="majorHAnsi"/>
                <w:b/>
              </w:rPr>
            </w:pPr>
            <w:r>
              <w:rPr>
                <w:rFonts w:asciiTheme="majorHAnsi" w:hAnsiTheme="majorHAnsi"/>
                <w:b/>
              </w:rPr>
              <w:t xml:space="preserve">There are only two specimen papers available here.  A few more are available as hard copies from Mrs Wilson. Past </w:t>
            </w:r>
            <w:proofErr w:type="gramStart"/>
            <w:r>
              <w:rPr>
                <w:rFonts w:asciiTheme="majorHAnsi" w:hAnsiTheme="majorHAnsi"/>
                <w:b/>
              </w:rPr>
              <w:t>multiple choice</w:t>
            </w:r>
            <w:proofErr w:type="gramEnd"/>
            <w:r>
              <w:rPr>
                <w:rFonts w:asciiTheme="majorHAnsi" w:hAnsiTheme="majorHAnsi"/>
                <w:b/>
              </w:rPr>
              <w:t xml:space="preserve"> papers are also available from Mrs Wilson to help with subject knowledge.</w:t>
            </w:r>
          </w:p>
        </w:tc>
      </w:tr>
      <w:tr w:rsidR="00E45B46" w:rsidTr="00236094">
        <w:tc>
          <w:tcPr>
            <w:tcW w:w="8516" w:type="dxa"/>
          </w:tcPr>
          <w:p w:rsidR="00E45B46" w:rsidRDefault="00E45B46" w:rsidP="00236094">
            <w:pPr>
              <w:rPr>
                <w:rFonts w:asciiTheme="majorHAnsi" w:hAnsiTheme="majorHAnsi"/>
                <w:b/>
              </w:rPr>
            </w:pPr>
            <w:r>
              <w:rPr>
                <w:rFonts w:asciiTheme="majorHAnsi" w:hAnsiTheme="majorHAnsi"/>
                <w:b/>
              </w:rPr>
              <w:t>How does the overall grade break down?</w:t>
            </w:r>
          </w:p>
          <w:p w:rsidR="00E45B46" w:rsidRDefault="00E45B46" w:rsidP="00236094">
            <w:pPr>
              <w:spacing w:after="0"/>
              <w:rPr>
                <w:rFonts w:asciiTheme="majorHAnsi" w:hAnsiTheme="majorHAnsi"/>
              </w:rPr>
            </w:pPr>
            <w:r w:rsidRPr="00D12043">
              <w:rPr>
                <w:rFonts w:asciiTheme="majorHAnsi" w:hAnsiTheme="majorHAnsi"/>
                <w:b/>
              </w:rPr>
              <w:t>Theme 1</w:t>
            </w:r>
            <w:r>
              <w:rPr>
                <w:rFonts w:asciiTheme="majorHAnsi" w:hAnsiTheme="majorHAnsi"/>
              </w:rPr>
              <w:t xml:space="preserve">: </w:t>
            </w:r>
            <w:r w:rsidRPr="0001351A">
              <w:rPr>
                <w:rFonts w:asciiTheme="majorHAnsi" w:hAnsiTheme="majorHAnsi"/>
                <w:b/>
              </w:rPr>
              <w:t>Investigating small businesses</w:t>
            </w:r>
            <w:proofErr w:type="gramStart"/>
            <w:r>
              <w:rPr>
                <w:rFonts w:asciiTheme="majorHAnsi" w:hAnsiTheme="majorHAnsi"/>
              </w:rPr>
              <w:t xml:space="preserve">   (</w:t>
            </w:r>
            <w:proofErr w:type="gramEnd"/>
            <w:r>
              <w:rPr>
                <w:rFonts w:asciiTheme="majorHAnsi" w:hAnsiTheme="majorHAnsi"/>
              </w:rPr>
              <w:t>1BS0/01) 50% of qualification, 90 marks                 written examination</w:t>
            </w:r>
          </w:p>
          <w:p w:rsidR="00E45B46" w:rsidRDefault="00E45B46" w:rsidP="00236094">
            <w:pPr>
              <w:spacing w:after="0"/>
              <w:rPr>
                <w:rFonts w:asciiTheme="majorHAnsi" w:hAnsiTheme="majorHAnsi"/>
              </w:rPr>
            </w:pPr>
          </w:p>
          <w:p w:rsidR="00E45B46" w:rsidRDefault="00E45B46" w:rsidP="00236094">
            <w:pPr>
              <w:spacing w:after="0"/>
              <w:rPr>
                <w:rFonts w:asciiTheme="majorHAnsi" w:hAnsiTheme="majorHAnsi"/>
              </w:rPr>
            </w:pPr>
            <w:r w:rsidRPr="00D12043">
              <w:rPr>
                <w:rFonts w:asciiTheme="majorHAnsi" w:hAnsiTheme="majorHAnsi"/>
                <w:b/>
              </w:rPr>
              <w:t>Theme 2</w:t>
            </w:r>
            <w:r>
              <w:rPr>
                <w:rFonts w:asciiTheme="majorHAnsi" w:hAnsiTheme="majorHAnsi"/>
              </w:rPr>
              <w:t xml:space="preserve">: </w:t>
            </w:r>
            <w:r w:rsidRPr="0001351A">
              <w:rPr>
                <w:rFonts w:asciiTheme="majorHAnsi" w:hAnsiTheme="majorHAnsi"/>
                <w:b/>
              </w:rPr>
              <w:t xml:space="preserve">Building a </w:t>
            </w:r>
            <w:proofErr w:type="gramStart"/>
            <w:r w:rsidRPr="0001351A">
              <w:rPr>
                <w:rFonts w:asciiTheme="majorHAnsi" w:hAnsiTheme="majorHAnsi"/>
                <w:b/>
              </w:rPr>
              <w:t>business</w:t>
            </w:r>
            <w:r>
              <w:rPr>
                <w:rFonts w:asciiTheme="majorHAnsi" w:hAnsiTheme="majorHAnsi"/>
              </w:rPr>
              <w:t xml:space="preserve">  (</w:t>
            </w:r>
            <w:proofErr w:type="gramEnd"/>
            <w:r>
              <w:rPr>
                <w:rFonts w:asciiTheme="majorHAnsi" w:hAnsiTheme="majorHAnsi"/>
              </w:rPr>
              <w:t>1BSO/02) 50% of qualification, 90 marks, written examination</w:t>
            </w:r>
          </w:p>
          <w:p w:rsidR="00E45B46" w:rsidRDefault="00E45B46" w:rsidP="00236094">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Both papers are divided into three sections:</w:t>
            </w:r>
          </w:p>
          <w:p w:rsidR="00E45B46" w:rsidRDefault="00E45B46" w:rsidP="00236094">
            <w:pPr>
              <w:widowControl/>
              <w:autoSpaceDE w:val="0"/>
              <w:autoSpaceDN w:val="0"/>
              <w:adjustRightInd w:val="0"/>
              <w:spacing w:after="0" w:line="240" w:lineRule="auto"/>
              <w:rPr>
                <w:rFonts w:ascii="Verdana" w:hAnsi="Verdana" w:cs="Verdana"/>
                <w:kern w:val="0"/>
                <w:sz w:val="18"/>
                <w:szCs w:val="18"/>
                <w:lang w:eastAsia="en-US"/>
              </w:rPr>
            </w:pPr>
          </w:p>
          <w:p w:rsidR="00E45B46" w:rsidRDefault="00E45B46" w:rsidP="00236094">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Section A: 35 marks</w:t>
            </w:r>
          </w:p>
          <w:p w:rsidR="00E45B46" w:rsidRDefault="00E45B46" w:rsidP="00236094">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Section B: 30 marks</w:t>
            </w:r>
          </w:p>
          <w:p w:rsidR="00E45B46" w:rsidRDefault="00E45B46" w:rsidP="00236094">
            <w:pPr>
              <w:spacing w:after="0"/>
              <w:rPr>
                <w:rFonts w:asciiTheme="majorHAnsi" w:hAnsiTheme="majorHAnsi"/>
              </w:rPr>
            </w:pPr>
            <w:r>
              <w:rPr>
                <w:rFonts w:ascii="Verdana" w:hAnsi="Verdana" w:cs="Verdana"/>
                <w:kern w:val="0"/>
                <w:sz w:val="18"/>
                <w:szCs w:val="18"/>
                <w:lang w:eastAsia="en-US"/>
              </w:rPr>
              <w:t>Section C: 25 marks</w:t>
            </w:r>
          </w:p>
          <w:p w:rsidR="00E45B46" w:rsidRDefault="00E45B46" w:rsidP="00236094">
            <w:pPr>
              <w:spacing w:after="0"/>
              <w:rPr>
                <w:rFonts w:asciiTheme="majorHAnsi" w:hAnsiTheme="majorHAnsi"/>
              </w:rPr>
            </w:pPr>
          </w:p>
          <w:p w:rsidR="00E45B46" w:rsidRDefault="00E45B46" w:rsidP="00236094">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The papers will consist of calculations, multiple-choice, short-answer and extended-writing questions.</w:t>
            </w:r>
          </w:p>
          <w:p w:rsidR="00E45B46" w:rsidRDefault="00E45B46" w:rsidP="00236094">
            <w:pPr>
              <w:spacing w:after="0"/>
              <w:rPr>
                <w:rFonts w:ascii="Verdana" w:hAnsi="Verdana" w:cs="Verdana"/>
                <w:kern w:val="0"/>
                <w:sz w:val="18"/>
                <w:szCs w:val="18"/>
                <w:lang w:eastAsia="en-US"/>
              </w:rPr>
            </w:pPr>
          </w:p>
          <w:p w:rsidR="00E45B46" w:rsidRDefault="00E45B46" w:rsidP="00236094">
            <w:pPr>
              <w:spacing w:after="0"/>
              <w:rPr>
                <w:rFonts w:asciiTheme="majorHAnsi" w:hAnsiTheme="majorHAnsi"/>
              </w:rPr>
            </w:pPr>
            <w:r>
              <w:rPr>
                <w:rFonts w:ascii="Verdana" w:hAnsi="Verdana" w:cs="Verdana"/>
                <w:kern w:val="0"/>
                <w:sz w:val="18"/>
                <w:szCs w:val="18"/>
                <w:lang w:eastAsia="en-US"/>
              </w:rPr>
              <w:t>Questions in Sections B and C will be based on business contexts given in the paper.</w:t>
            </w:r>
          </w:p>
          <w:p w:rsidR="00E45B46" w:rsidRDefault="00E45B46" w:rsidP="00236094">
            <w:pPr>
              <w:spacing w:after="0"/>
              <w:rPr>
                <w:rFonts w:asciiTheme="majorHAnsi" w:hAnsiTheme="majorHAnsi"/>
              </w:rPr>
            </w:pPr>
          </w:p>
        </w:tc>
      </w:tr>
      <w:tr w:rsidR="00E45B46" w:rsidTr="00236094">
        <w:tc>
          <w:tcPr>
            <w:tcW w:w="8516" w:type="dxa"/>
          </w:tcPr>
          <w:p w:rsidR="00E45B46" w:rsidRDefault="00E45B46" w:rsidP="00236094">
            <w:pPr>
              <w:rPr>
                <w:rFonts w:asciiTheme="majorHAnsi" w:hAnsiTheme="majorHAnsi"/>
                <w:b/>
              </w:rPr>
            </w:pPr>
            <w:r>
              <w:rPr>
                <w:rFonts w:asciiTheme="majorHAnsi" w:hAnsiTheme="majorHAnsi"/>
                <w:b/>
              </w:rPr>
              <w:t>Guidance for Revision</w:t>
            </w:r>
          </w:p>
          <w:p w:rsidR="00E45B46" w:rsidRPr="00A4588D" w:rsidRDefault="00E45B46" w:rsidP="00E45B46">
            <w:pPr>
              <w:pStyle w:val="ListParagraph"/>
              <w:numPr>
                <w:ilvl w:val="0"/>
                <w:numId w:val="42"/>
              </w:numPr>
              <w:rPr>
                <w:rFonts w:asciiTheme="majorHAnsi" w:hAnsiTheme="majorHAnsi"/>
                <w:b/>
              </w:rPr>
            </w:pPr>
            <w:r>
              <w:rPr>
                <w:rFonts w:asciiTheme="majorHAnsi" w:hAnsiTheme="majorHAnsi"/>
                <w:b/>
              </w:rPr>
              <w:t>Exercise book – the best place</w:t>
            </w:r>
          </w:p>
          <w:p w:rsidR="00E45B46" w:rsidRDefault="00E45B46" w:rsidP="00236094">
            <w:pPr>
              <w:pStyle w:val="ListParagraph"/>
              <w:widowControl/>
              <w:numPr>
                <w:ilvl w:val="0"/>
                <w:numId w:val="1"/>
              </w:numPr>
              <w:spacing w:after="0" w:line="240" w:lineRule="auto"/>
              <w:rPr>
                <w:rFonts w:asciiTheme="majorHAnsi" w:hAnsiTheme="majorHAnsi"/>
              </w:rPr>
            </w:pPr>
            <w:r>
              <w:rPr>
                <w:rFonts w:asciiTheme="majorHAnsi" w:hAnsiTheme="majorHAnsi"/>
              </w:rPr>
              <w:t xml:space="preserve">Using a revision guide or </w:t>
            </w:r>
            <w:r w:rsidRPr="0001351A">
              <w:rPr>
                <w:rFonts w:asciiTheme="majorHAnsi" w:hAnsiTheme="majorHAnsi"/>
                <w:b/>
              </w:rPr>
              <w:t>topic booklet</w:t>
            </w:r>
            <w:r>
              <w:rPr>
                <w:rFonts w:asciiTheme="majorHAnsi" w:hAnsiTheme="majorHAnsi"/>
              </w:rPr>
              <w:t xml:space="preserve"> to cover all the areas in each of the examinations so that you know what you need to cover.</w:t>
            </w:r>
          </w:p>
          <w:p w:rsidR="00E45B46" w:rsidRDefault="00E45B46" w:rsidP="00236094">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w:t>
            </w:r>
          </w:p>
          <w:p w:rsidR="00E45B46" w:rsidRDefault="00E45B46" w:rsidP="00236094">
            <w:pPr>
              <w:pStyle w:val="ListParagraph"/>
              <w:widowControl/>
              <w:numPr>
                <w:ilvl w:val="0"/>
                <w:numId w:val="1"/>
              </w:numPr>
              <w:spacing w:after="0" w:line="240" w:lineRule="auto"/>
              <w:rPr>
                <w:rFonts w:asciiTheme="majorHAnsi" w:hAnsiTheme="majorHAnsi"/>
              </w:rPr>
            </w:pPr>
            <w:r>
              <w:rPr>
                <w:rFonts w:asciiTheme="majorHAnsi" w:hAnsiTheme="majorHAnsi"/>
              </w:rPr>
              <w:t>Revision materials already prepared by students for all the course</w:t>
            </w:r>
          </w:p>
          <w:p w:rsidR="00E45B46" w:rsidRDefault="00E45B46" w:rsidP="00236094">
            <w:pPr>
              <w:pStyle w:val="ListParagraph"/>
              <w:widowControl/>
              <w:numPr>
                <w:ilvl w:val="0"/>
                <w:numId w:val="1"/>
              </w:numPr>
              <w:spacing w:after="0" w:line="240" w:lineRule="auto"/>
              <w:rPr>
                <w:rFonts w:asciiTheme="majorHAnsi" w:hAnsiTheme="majorHAnsi"/>
              </w:rPr>
            </w:pPr>
            <w:r>
              <w:rPr>
                <w:rFonts w:asciiTheme="majorHAnsi" w:hAnsiTheme="majorHAnsi"/>
              </w:rPr>
              <w:t xml:space="preserve">Remember to use the technique booklet </w:t>
            </w:r>
            <w:r w:rsidRPr="00A4588D">
              <w:rPr>
                <w:rFonts w:asciiTheme="majorHAnsi" w:hAnsiTheme="majorHAnsi"/>
                <w:b/>
                <w:u w:val="single"/>
              </w:rPr>
              <w:t>Exam Excellence</w:t>
            </w:r>
          </w:p>
          <w:p w:rsidR="00E45B46" w:rsidRDefault="00E45B46" w:rsidP="00236094">
            <w:pPr>
              <w:pStyle w:val="ListParagraph"/>
              <w:widowControl/>
              <w:numPr>
                <w:ilvl w:val="0"/>
                <w:numId w:val="1"/>
              </w:numPr>
              <w:spacing w:after="0" w:line="240" w:lineRule="auto"/>
              <w:rPr>
                <w:rFonts w:asciiTheme="majorHAnsi" w:hAnsiTheme="majorHAnsi"/>
              </w:rPr>
            </w:pPr>
            <w:r>
              <w:rPr>
                <w:rFonts w:asciiTheme="majorHAnsi" w:hAnsiTheme="majorHAnsi"/>
              </w:rPr>
              <w:t xml:space="preserve">Use your </w:t>
            </w:r>
            <w:r w:rsidRPr="0001351A">
              <w:rPr>
                <w:rFonts w:asciiTheme="majorHAnsi" w:hAnsiTheme="majorHAnsi"/>
                <w:b/>
              </w:rPr>
              <w:t>course companion folder,</w:t>
            </w:r>
            <w:r>
              <w:rPr>
                <w:rFonts w:asciiTheme="majorHAnsi" w:hAnsiTheme="majorHAnsi"/>
              </w:rPr>
              <w:t xml:space="preserve"> which includes ‘notes’ of the whole course.</w:t>
            </w:r>
          </w:p>
          <w:p w:rsidR="00E45B46" w:rsidRDefault="00E45B46" w:rsidP="00236094">
            <w:pPr>
              <w:pStyle w:val="ListParagraph"/>
              <w:widowControl/>
              <w:numPr>
                <w:ilvl w:val="0"/>
                <w:numId w:val="1"/>
              </w:numPr>
              <w:spacing w:after="0" w:line="240" w:lineRule="auto"/>
              <w:rPr>
                <w:rFonts w:asciiTheme="majorHAnsi" w:hAnsiTheme="majorHAnsi"/>
              </w:rPr>
            </w:pPr>
            <w:r>
              <w:rPr>
                <w:rFonts w:asciiTheme="majorHAnsi" w:hAnsiTheme="majorHAnsi"/>
              </w:rPr>
              <w:t>Revision PowerPoints covering ALL of the course are available on the student shared.</w:t>
            </w:r>
          </w:p>
          <w:p w:rsidR="00E45B46" w:rsidRDefault="00E45B46" w:rsidP="00236094">
            <w:pPr>
              <w:pStyle w:val="ListParagraph"/>
              <w:widowControl/>
              <w:spacing w:after="0" w:line="240" w:lineRule="auto"/>
              <w:rPr>
                <w:rFonts w:asciiTheme="majorHAnsi" w:hAnsiTheme="majorHAnsi"/>
              </w:rPr>
            </w:pPr>
            <w:r w:rsidRPr="00C93648">
              <w:rPr>
                <w:rFonts w:asciiTheme="majorHAnsi" w:hAnsiTheme="majorHAnsi"/>
                <w:b/>
                <w:noProof/>
                <w:lang w:eastAsia="en-GB"/>
              </w:rPr>
              <w:lastRenderedPageBreak/>
              <mc:AlternateContent>
                <mc:Choice Requires="wps">
                  <w:drawing>
                    <wp:anchor distT="45720" distB="45720" distL="114300" distR="114300" simplePos="0" relativeHeight="251661312" behindDoc="0" locked="0" layoutInCell="1" allowOverlap="1" wp14:anchorId="20477C08" wp14:editId="716E02F0">
                      <wp:simplePos x="0" y="0"/>
                      <wp:positionH relativeFrom="column">
                        <wp:posOffset>2768600</wp:posOffset>
                      </wp:positionH>
                      <wp:positionV relativeFrom="paragraph">
                        <wp:posOffset>156845</wp:posOffset>
                      </wp:positionV>
                      <wp:extent cx="242887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noFill/>
                                <a:miter lim="800000"/>
                                <a:headEnd/>
                                <a:tailEnd/>
                              </a:ln>
                            </wps:spPr>
                            <wps:txbx>
                              <w:txbxContent>
                                <w:p w:rsidR="00236094" w:rsidRDefault="00236094" w:rsidP="00E45B46">
                                  <w:pPr>
                                    <w:widowControl/>
                                    <w:spacing w:after="0" w:line="240" w:lineRule="auto"/>
                                    <w:rPr>
                                      <w:rFonts w:asciiTheme="majorHAnsi" w:hAnsiTheme="majorHAnsi"/>
                                      <w:b/>
                                    </w:rPr>
                                  </w:pPr>
                                  <w:r w:rsidRPr="0001351A">
                                    <w:rPr>
                                      <w:rFonts w:asciiTheme="majorHAnsi" w:hAnsiTheme="majorHAnsi"/>
                                      <w:b/>
                                    </w:rPr>
                                    <w:t>Theme 2: Building a business</w:t>
                                  </w:r>
                                </w:p>
                                <w:p w:rsidR="00236094" w:rsidRDefault="00236094" w:rsidP="00E45B46">
                                  <w:pPr>
                                    <w:widowControl/>
                                    <w:spacing w:after="0" w:line="240" w:lineRule="auto"/>
                                    <w:rPr>
                                      <w:rFonts w:asciiTheme="majorHAnsi" w:hAnsiTheme="majorHAnsi"/>
                                      <w:b/>
                                    </w:rPr>
                                  </w:pPr>
                                </w:p>
                                <w:p w:rsidR="00236094" w:rsidRDefault="00236094" w:rsidP="00E45B46">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2.1 Growing the business</w:t>
                                  </w:r>
                                </w:p>
                                <w:p w:rsidR="00236094" w:rsidRDefault="00236094" w:rsidP="00E45B46">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2.2 Making marketing decisions</w:t>
                                  </w:r>
                                </w:p>
                                <w:p w:rsidR="00236094" w:rsidRDefault="00236094" w:rsidP="00E45B46">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2.3 Making operational decisions</w:t>
                                  </w:r>
                                </w:p>
                                <w:p w:rsidR="00236094" w:rsidRDefault="00236094" w:rsidP="00E45B46">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2.4 Making financial decisions</w:t>
                                  </w:r>
                                </w:p>
                                <w:p w:rsidR="00236094" w:rsidRDefault="00236094" w:rsidP="00E45B46">
                                  <w:pPr>
                                    <w:widowControl/>
                                    <w:spacing w:after="0" w:line="240" w:lineRule="auto"/>
                                    <w:rPr>
                                      <w:rFonts w:ascii="Verdana" w:hAnsi="Verdana" w:cs="Verdana"/>
                                      <w:kern w:val="0"/>
                                      <w:sz w:val="18"/>
                                      <w:szCs w:val="18"/>
                                      <w:lang w:eastAsia="en-US"/>
                                    </w:rPr>
                                  </w:pPr>
                                  <w:r>
                                    <w:rPr>
                                      <w:rFonts w:ascii="Verdana" w:hAnsi="Verdana" w:cs="Verdana"/>
                                      <w:kern w:val="0"/>
                                      <w:sz w:val="18"/>
                                      <w:szCs w:val="18"/>
                                      <w:lang w:eastAsia="en-US"/>
                                    </w:rPr>
                                    <w:t>2.5 Making human resource decisions</w:t>
                                  </w:r>
                                </w:p>
                                <w:p w:rsidR="00236094" w:rsidRDefault="00236094" w:rsidP="00E45B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77C08" id="Text Box 2" o:spid="_x0000_s1027" type="#_x0000_t202" style="position:absolute;left:0;text-align:left;margin-left:218pt;margin-top:12.35pt;width:191.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" stroked="f">
                      <v:textbox style="mso-fit-shape-to-text:t">
                        <w:txbxContent>
                          <w:p w:rsidR="00236094" w:rsidRDefault="00236094" w:rsidP="00E45B46">
                            <w:pPr>
                              <w:widowControl/>
                              <w:spacing w:after="0" w:line="240" w:lineRule="auto"/>
                              <w:rPr>
                                <w:rFonts w:asciiTheme="majorHAnsi" w:hAnsiTheme="majorHAnsi"/>
                                <w:b/>
                              </w:rPr>
                            </w:pPr>
                            <w:r w:rsidRPr="0001351A">
                              <w:rPr>
                                <w:rFonts w:asciiTheme="majorHAnsi" w:hAnsiTheme="majorHAnsi"/>
                                <w:b/>
                              </w:rPr>
                              <w:t>Theme 2: Building a business</w:t>
                            </w:r>
                          </w:p>
                          <w:p w:rsidR="00236094" w:rsidRDefault="00236094" w:rsidP="00E45B46">
                            <w:pPr>
                              <w:widowControl/>
                              <w:spacing w:after="0" w:line="240" w:lineRule="auto"/>
                              <w:rPr>
                                <w:rFonts w:asciiTheme="majorHAnsi" w:hAnsiTheme="majorHAnsi"/>
                                <w:b/>
                              </w:rPr>
                            </w:pPr>
                          </w:p>
                          <w:p w:rsidR="00236094" w:rsidRDefault="00236094" w:rsidP="00E45B46">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2.1 Growing the business</w:t>
                            </w:r>
                          </w:p>
                          <w:p w:rsidR="00236094" w:rsidRDefault="00236094" w:rsidP="00E45B46">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2.2 Making marketing decisions</w:t>
                            </w:r>
                          </w:p>
                          <w:p w:rsidR="00236094" w:rsidRDefault="00236094" w:rsidP="00E45B46">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2.3 Making operational decisions</w:t>
                            </w:r>
                          </w:p>
                          <w:p w:rsidR="00236094" w:rsidRDefault="00236094" w:rsidP="00E45B46">
                            <w:pPr>
                              <w:widowControl/>
                              <w:autoSpaceDE w:val="0"/>
                              <w:autoSpaceDN w:val="0"/>
                              <w:adjustRightInd w:val="0"/>
                              <w:spacing w:after="0" w:line="240" w:lineRule="auto"/>
                              <w:rPr>
                                <w:rFonts w:ascii="Verdana" w:hAnsi="Verdana" w:cs="Verdana"/>
                                <w:kern w:val="0"/>
                                <w:sz w:val="18"/>
                                <w:szCs w:val="18"/>
                                <w:lang w:eastAsia="en-US"/>
                              </w:rPr>
                            </w:pPr>
                            <w:r>
                              <w:rPr>
                                <w:rFonts w:ascii="Verdana" w:hAnsi="Verdana" w:cs="Verdana"/>
                                <w:kern w:val="0"/>
                                <w:sz w:val="18"/>
                                <w:szCs w:val="18"/>
                                <w:lang w:eastAsia="en-US"/>
                              </w:rPr>
                              <w:t>2.4 Making financial decisions</w:t>
                            </w:r>
                          </w:p>
                          <w:p w:rsidR="00236094" w:rsidRDefault="00236094" w:rsidP="00E45B46">
                            <w:pPr>
                              <w:widowControl/>
                              <w:spacing w:after="0" w:line="240" w:lineRule="auto"/>
                              <w:rPr>
                                <w:rFonts w:ascii="Verdana" w:hAnsi="Verdana" w:cs="Verdana"/>
                                <w:kern w:val="0"/>
                                <w:sz w:val="18"/>
                                <w:szCs w:val="18"/>
                                <w:lang w:eastAsia="en-US"/>
                              </w:rPr>
                            </w:pPr>
                            <w:r>
                              <w:rPr>
                                <w:rFonts w:ascii="Verdana" w:hAnsi="Verdana" w:cs="Verdana"/>
                                <w:kern w:val="0"/>
                                <w:sz w:val="18"/>
                                <w:szCs w:val="18"/>
                                <w:lang w:eastAsia="en-US"/>
                              </w:rPr>
                              <w:t>2.5 Making human resource decisions</w:t>
                            </w:r>
                          </w:p>
                          <w:p w:rsidR="00236094" w:rsidRDefault="00236094" w:rsidP="00E45B46"/>
                        </w:txbxContent>
                      </v:textbox>
                      <w10:wrap type="square"/>
                    </v:shape>
                  </w:pict>
                </mc:Fallback>
              </mc:AlternateContent>
            </w:r>
          </w:p>
          <w:p w:rsidR="00E45B46" w:rsidRPr="00D12043" w:rsidRDefault="00E45B46" w:rsidP="00236094">
            <w:pPr>
              <w:widowControl/>
              <w:spacing w:after="0" w:line="240" w:lineRule="auto"/>
              <w:rPr>
                <w:rFonts w:asciiTheme="majorHAnsi" w:hAnsiTheme="majorHAnsi"/>
                <w:b/>
              </w:rPr>
            </w:pPr>
            <w:r>
              <w:rPr>
                <w:rFonts w:asciiTheme="majorHAnsi" w:hAnsiTheme="majorHAnsi"/>
                <w:b/>
              </w:rPr>
              <w:t>Theme 1</w:t>
            </w:r>
            <w:r w:rsidRPr="00D12043">
              <w:rPr>
                <w:rFonts w:asciiTheme="majorHAnsi" w:hAnsiTheme="majorHAnsi"/>
                <w:b/>
              </w:rPr>
              <w:t xml:space="preserve"> </w:t>
            </w:r>
            <w:r>
              <w:rPr>
                <w:rFonts w:asciiTheme="majorHAnsi" w:hAnsiTheme="majorHAnsi"/>
                <w:b/>
              </w:rPr>
              <w:t xml:space="preserve">Investigating </w:t>
            </w:r>
            <w:r w:rsidRPr="00D12043">
              <w:rPr>
                <w:rFonts w:asciiTheme="majorHAnsi" w:hAnsiTheme="majorHAnsi"/>
                <w:b/>
              </w:rPr>
              <w:t>small business</w:t>
            </w:r>
          </w:p>
          <w:p w:rsidR="00E45B46" w:rsidRDefault="00E45B46" w:rsidP="00236094">
            <w:pPr>
              <w:widowControl/>
              <w:spacing w:after="0" w:line="240" w:lineRule="auto"/>
              <w:rPr>
                <w:rFonts w:asciiTheme="majorHAnsi" w:hAnsiTheme="majorHAnsi"/>
              </w:rPr>
            </w:pPr>
          </w:p>
          <w:p w:rsidR="00E45B46" w:rsidRPr="00D12043" w:rsidRDefault="00E45B46" w:rsidP="00236094">
            <w:pPr>
              <w:widowControl/>
              <w:autoSpaceDE w:val="0"/>
              <w:autoSpaceDN w:val="0"/>
              <w:adjustRightInd w:val="0"/>
              <w:spacing w:after="0" w:line="240" w:lineRule="auto"/>
              <w:rPr>
                <w:rFonts w:ascii="Verdana" w:hAnsi="Verdana" w:cs="Verdana"/>
                <w:kern w:val="0"/>
                <w:sz w:val="18"/>
                <w:szCs w:val="18"/>
                <w:lang w:eastAsia="en-US"/>
              </w:rPr>
            </w:pPr>
            <w:r w:rsidRPr="00D12043">
              <w:rPr>
                <w:rFonts w:ascii="Verdana" w:hAnsi="Verdana" w:cs="Verdana"/>
                <w:kern w:val="0"/>
                <w:sz w:val="18"/>
                <w:szCs w:val="18"/>
                <w:lang w:eastAsia="en-US"/>
              </w:rPr>
              <w:t>1.1 Enterprise and entrepreneurship</w:t>
            </w:r>
          </w:p>
          <w:p w:rsidR="00E45B46" w:rsidRPr="00D12043" w:rsidRDefault="00E45B46" w:rsidP="00236094">
            <w:pPr>
              <w:widowControl/>
              <w:autoSpaceDE w:val="0"/>
              <w:autoSpaceDN w:val="0"/>
              <w:adjustRightInd w:val="0"/>
              <w:spacing w:after="0" w:line="240" w:lineRule="auto"/>
              <w:rPr>
                <w:rFonts w:ascii="Verdana" w:hAnsi="Verdana" w:cs="Verdana"/>
                <w:kern w:val="0"/>
                <w:sz w:val="18"/>
                <w:szCs w:val="18"/>
                <w:lang w:eastAsia="en-US"/>
              </w:rPr>
            </w:pPr>
            <w:r w:rsidRPr="00D12043">
              <w:rPr>
                <w:rFonts w:ascii="Verdana" w:hAnsi="Verdana" w:cs="Verdana"/>
                <w:kern w:val="0"/>
                <w:sz w:val="18"/>
                <w:szCs w:val="18"/>
                <w:lang w:eastAsia="en-US"/>
              </w:rPr>
              <w:t>1.2 Spotting a business opportunity</w:t>
            </w:r>
          </w:p>
          <w:p w:rsidR="00E45B46" w:rsidRPr="00D12043" w:rsidRDefault="00E45B46" w:rsidP="00236094">
            <w:pPr>
              <w:widowControl/>
              <w:autoSpaceDE w:val="0"/>
              <w:autoSpaceDN w:val="0"/>
              <w:adjustRightInd w:val="0"/>
              <w:spacing w:after="0" w:line="240" w:lineRule="auto"/>
              <w:rPr>
                <w:rFonts w:ascii="Verdana" w:hAnsi="Verdana" w:cs="Verdana"/>
                <w:kern w:val="0"/>
                <w:sz w:val="18"/>
                <w:szCs w:val="18"/>
                <w:lang w:eastAsia="en-US"/>
              </w:rPr>
            </w:pPr>
            <w:r w:rsidRPr="00D12043">
              <w:rPr>
                <w:rFonts w:ascii="Verdana" w:hAnsi="Verdana" w:cs="Verdana"/>
                <w:kern w:val="0"/>
                <w:sz w:val="18"/>
                <w:szCs w:val="18"/>
                <w:lang w:eastAsia="en-US"/>
              </w:rPr>
              <w:t>1.3 Putting a business idea into practice</w:t>
            </w:r>
          </w:p>
          <w:p w:rsidR="00E45B46" w:rsidRPr="00D12043" w:rsidRDefault="00E45B46" w:rsidP="00236094">
            <w:pPr>
              <w:widowControl/>
              <w:autoSpaceDE w:val="0"/>
              <w:autoSpaceDN w:val="0"/>
              <w:adjustRightInd w:val="0"/>
              <w:spacing w:after="0" w:line="240" w:lineRule="auto"/>
              <w:rPr>
                <w:rFonts w:ascii="Verdana" w:hAnsi="Verdana" w:cs="Verdana"/>
                <w:kern w:val="0"/>
                <w:sz w:val="18"/>
                <w:szCs w:val="18"/>
                <w:lang w:eastAsia="en-US"/>
              </w:rPr>
            </w:pPr>
            <w:r w:rsidRPr="00D12043">
              <w:rPr>
                <w:rFonts w:ascii="Verdana" w:hAnsi="Verdana" w:cs="Verdana"/>
                <w:kern w:val="0"/>
                <w:sz w:val="18"/>
                <w:szCs w:val="18"/>
                <w:lang w:eastAsia="en-US"/>
              </w:rPr>
              <w:t>1.4 Making the business effective</w:t>
            </w:r>
          </w:p>
          <w:p w:rsidR="00E45B46" w:rsidRPr="00D12043" w:rsidRDefault="00E45B46" w:rsidP="00236094">
            <w:pPr>
              <w:widowControl/>
              <w:spacing w:after="0" w:line="240" w:lineRule="auto"/>
              <w:rPr>
                <w:rFonts w:asciiTheme="majorHAnsi" w:hAnsiTheme="majorHAnsi"/>
              </w:rPr>
            </w:pPr>
            <w:r w:rsidRPr="00D12043">
              <w:rPr>
                <w:rFonts w:ascii="Verdana" w:hAnsi="Verdana" w:cs="Verdana"/>
                <w:kern w:val="0"/>
                <w:sz w:val="18"/>
                <w:szCs w:val="18"/>
                <w:lang w:eastAsia="en-US"/>
              </w:rPr>
              <w:t>1.5 Understanding external influences on</w:t>
            </w:r>
            <w:r>
              <w:rPr>
                <w:rFonts w:ascii="Verdana" w:hAnsi="Verdana" w:cs="Verdana"/>
                <w:kern w:val="0"/>
                <w:sz w:val="18"/>
                <w:szCs w:val="18"/>
                <w:lang w:eastAsia="en-US"/>
              </w:rPr>
              <w:t xml:space="preserve"> </w:t>
            </w:r>
            <w:r w:rsidRPr="00D12043">
              <w:rPr>
                <w:rFonts w:ascii="Verdana" w:hAnsi="Verdana" w:cs="Verdana"/>
                <w:kern w:val="0"/>
                <w:sz w:val="18"/>
                <w:szCs w:val="18"/>
                <w:lang w:eastAsia="en-US"/>
              </w:rPr>
              <w:t>business</w:t>
            </w:r>
          </w:p>
          <w:p w:rsidR="00E45B46" w:rsidRDefault="00E45B46" w:rsidP="00236094">
            <w:pPr>
              <w:widowControl/>
              <w:spacing w:after="0" w:line="240" w:lineRule="auto"/>
              <w:rPr>
                <w:rFonts w:asciiTheme="majorHAnsi" w:hAnsiTheme="majorHAnsi"/>
              </w:rPr>
            </w:pPr>
          </w:p>
          <w:p w:rsidR="00E45B46" w:rsidRDefault="00236094" w:rsidP="00236094">
            <w:pPr>
              <w:widowControl/>
              <w:spacing w:after="0" w:line="240" w:lineRule="auto"/>
              <w:rPr>
                <w:rFonts w:asciiTheme="majorHAnsi" w:hAnsiTheme="majorHAnsi"/>
                <w:b/>
              </w:rPr>
            </w:pPr>
            <w:r>
              <w:rPr>
                <w:rFonts w:asciiTheme="majorHAnsi" w:hAnsiTheme="majorHAnsi"/>
                <w:b/>
              </w:rPr>
              <w:t>A more detailed breakdown of these units will be provided to students.</w:t>
            </w:r>
          </w:p>
          <w:p w:rsidR="00E45B46" w:rsidRDefault="00E45B46" w:rsidP="00236094">
            <w:pPr>
              <w:widowControl/>
              <w:spacing w:after="0" w:line="240" w:lineRule="auto"/>
              <w:rPr>
                <w:rFonts w:asciiTheme="majorHAnsi" w:hAnsiTheme="majorHAnsi"/>
                <w:b/>
              </w:rPr>
            </w:pPr>
          </w:p>
          <w:p w:rsidR="00E45B46" w:rsidRPr="0001351A" w:rsidRDefault="00E45B46" w:rsidP="00236094">
            <w:pPr>
              <w:widowControl/>
              <w:spacing w:after="0" w:line="240" w:lineRule="auto"/>
              <w:rPr>
                <w:rFonts w:asciiTheme="majorHAnsi" w:hAnsiTheme="majorHAnsi"/>
                <w:b/>
              </w:rPr>
            </w:pPr>
          </w:p>
        </w:tc>
      </w:tr>
      <w:tr w:rsidR="00E45B46" w:rsidTr="00236094">
        <w:tc>
          <w:tcPr>
            <w:tcW w:w="8516" w:type="dxa"/>
          </w:tcPr>
          <w:p w:rsidR="00E45B46" w:rsidRDefault="00E45B46" w:rsidP="00236094">
            <w:pPr>
              <w:rPr>
                <w:rFonts w:asciiTheme="majorHAnsi" w:hAnsiTheme="majorHAnsi"/>
                <w:b/>
              </w:rPr>
            </w:pPr>
            <w:r>
              <w:rPr>
                <w:rFonts w:asciiTheme="majorHAnsi" w:hAnsiTheme="majorHAnsi"/>
                <w:b/>
              </w:rPr>
              <w:lastRenderedPageBreak/>
              <w:t>Support the school will provide</w:t>
            </w:r>
          </w:p>
          <w:p w:rsidR="00E45B46" w:rsidRDefault="00E45B46" w:rsidP="00236094">
            <w:pPr>
              <w:pStyle w:val="ListParagraph"/>
              <w:widowControl/>
              <w:numPr>
                <w:ilvl w:val="0"/>
                <w:numId w:val="2"/>
              </w:numPr>
              <w:spacing w:after="0" w:line="240" w:lineRule="auto"/>
              <w:rPr>
                <w:rFonts w:asciiTheme="majorHAnsi" w:hAnsiTheme="majorHAnsi"/>
              </w:rPr>
            </w:pPr>
            <w:r>
              <w:rPr>
                <w:rFonts w:asciiTheme="majorHAnsi" w:hAnsiTheme="majorHAnsi"/>
              </w:rPr>
              <w:t xml:space="preserve">Weekly revision sessions – </w:t>
            </w:r>
            <w:proofErr w:type="gramStart"/>
            <w:r>
              <w:rPr>
                <w:rFonts w:asciiTheme="majorHAnsi" w:hAnsiTheme="majorHAnsi"/>
              </w:rPr>
              <w:t>Tuesday  4</w:t>
            </w:r>
            <w:proofErr w:type="gramEnd"/>
            <w:r>
              <w:rPr>
                <w:rFonts w:asciiTheme="majorHAnsi" w:hAnsiTheme="majorHAnsi"/>
              </w:rPr>
              <w:t xml:space="preserve">pm – 5pm room 11 </w:t>
            </w:r>
          </w:p>
          <w:p w:rsidR="00E45B46" w:rsidRDefault="00E45B46" w:rsidP="00236094">
            <w:pPr>
              <w:pStyle w:val="ListParagraph"/>
              <w:widowControl/>
              <w:numPr>
                <w:ilvl w:val="0"/>
                <w:numId w:val="2"/>
              </w:numPr>
              <w:spacing w:after="0" w:line="240" w:lineRule="auto"/>
              <w:rPr>
                <w:rFonts w:asciiTheme="majorHAnsi" w:hAnsiTheme="majorHAnsi"/>
              </w:rPr>
            </w:pPr>
            <w:r>
              <w:rPr>
                <w:rFonts w:asciiTheme="majorHAnsi" w:hAnsiTheme="majorHAnsi"/>
              </w:rPr>
              <w:t>Lunchtimes on Monday or Thursday for individual support</w:t>
            </w:r>
          </w:p>
          <w:p w:rsidR="00E45B46" w:rsidRDefault="00E45B46" w:rsidP="00236094">
            <w:pPr>
              <w:pStyle w:val="ListParagraph"/>
              <w:widowControl/>
              <w:numPr>
                <w:ilvl w:val="0"/>
                <w:numId w:val="2"/>
              </w:numPr>
              <w:spacing w:after="0" w:line="240" w:lineRule="auto"/>
              <w:rPr>
                <w:rFonts w:asciiTheme="majorHAnsi" w:hAnsiTheme="majorHAnsi"/>
              </w:rPr>
            </w:pPr>
            <w:r>
              <w:rPr>
                <w:rFonts w:asciiTheme="majorHAnsi" w:hAnsiTheme="majorHAnsi"/>
              </w:rPr>
              <w:t>EASTER revision sessions – 9</w:t>
            </w:r>
            <w:r w:rsidRPr="0001351A">
              <w:rPr>
                <w:rFonts w:asciiTheme="majorHAnsi" w:hAnsiTheme="majorHAnsi"/>
                <w:vertAlign w:val="superscript"/>
              </w:rPr>
              <w:t>th</w:t>
            </w:r>
            <w:r>
              <w:rPr>
                <w:rFonts w:asciiTheme="majorHAnsi" w:hAnsiTheme="majorHAnsi"/>
              </w:rPr>
              <w:t xml:space="preserve"> and 12</w:t>
            </w:r>
            <w:r w:rsidRPr="0001351A">
              <w:rPr>
                <w:rFonts w:asciiTheme="majorHAnsi" w:hAnsiTheme="majorHAnsi"/>
                <w:vertAlign w:val="superscript"/>
              </w:rPr>
              <w:t>th</w:t>
            </w:r>
            <w:r>
              <w:rPr>
                <w:rFonts w:asciiTheme="majorHAnsi" w:hAnsiTheme="majorHAnsi"/>
              </w:rPr>
              <w:t xml:space="preserve"> April 2019 9.30am – 1.30pm</w:t>
            </w:r>
          </w:p>
          <w:p w:rsidR="00E45B46" w:rsidRDefault="00E45B46" w:rsidP="00236094">
            <w:pPr>
              <w:pStyle w:val="ListParagraph"/>
              <w:widowControl/>
              <w:numPr>
                <w:ilvl w:val="0"/>
                <w:numId w:val="2"/>
              </w:numPr>
              <w:spacing w:after="0" w:line="240" w:lineRule="auto"/>
              <w:rPr>
                <w:rFonts w:asciiTheme="majorHAnsi" w:hAnsiTheme="majorHAnsi"/>
              </w:rPr>
            </w:pPr>
            <w:r>
              <w:rPr>
                <w:rFonts w:asciiTheme="majorHAnsi" w:hAnsiTheme="majorHAnsi"/>
              </w:rPr>
              <w:t>MAY HALF TERM 30</w:t>
            </w:r>
            <w:r w:rsidRPr="00302A2C">
              <w:rPr>
                <w:rFonts w:asciiTheme="majorHAnsi" w:hAnsiTheme="majorHAnsi"/>
                <w:vertAlign w:val="superscript"/>
              </w:rPr>
              <w:t>th</w:t>
            </w:r>
            <w:r>
              <w:rPr>
                <w:rFonts w:asciiTheme="majorHAnsi" w:hAnsiTheme="majorHAnsi"/>
              </w:rPr>
              <w:t xml:space="preserve"> May 9.30am – 1.30pm</w:t>
            </w:r>
          </w:p>
          <w:p w:rsidR="00E45B46" w:rsidRDefault="00E45B46" w:rsidP="00236094">
            <w:pPr>
              <w:pStyle w:val="ListParagraph"/>
              <w:widowControl/>
              <w:spacing w:after="0" w:line="240" w:lineRule="auto"/>
              <w:rPr>
                <w:rFonts w:asciiTheme="majorHAnsi" w:hAnsiTheme="majorHAnsi"/>
              </w:rPr>
            </w:pPr>
          </w:p>
        </w:tc>
      </w:tr>
      <w:tr w:rsidR="00E45B46" w:rsidTr="00236094">
        <w:tc>
          <w:tcPr>
            <w:tcW w:w="8516" w:type="dxa"/>
          </w:tcPr>
          <w:p w:rsidR="00E45B46" w:rsidRDefault="00E45B46" w:rsidP="00236094">
            <w:pPr>
              <w:rPr>
                <w:rFonts w:asciiTheme="majorHAnsi" w:hAnsiTheme="majorHAnsi"/>
                <w:b/>
              </w:rPr>
            </w:pPr>
            <w:r>
              <w:rPr>
                <w:rFonts w:asciiTheme="majorHAnsi" w:hAnsiTheme="majorHAnsi"/>
                <w:b/>
              </w:rPr>
              <w:t>Exams</w:t>
            </w:r>
          </w:p>
          <w:p w:rsidR="00E45B46" w:rsidRDefault="00E45B46" w:rsidP="00236094">
            <w:pPr>
              <w:spacing w:after="0"/>
              <w:rPr>
                <w:rFonts w:asciiTheme="majorHAnsi" w:hAnsiTheme="majorHAnsi"/>
              </w:rPr>
            </w:pPr>
            <w:r>
              <w:rPr>
                <w:rFonts w:asciiTheme="majorHAnsi" w:hAnsiTheme="majorHAnsi"/>
                <w:b/>
              </w:rPr>
              <w:t>Friday 24</w:t>
            </w:r>
            <w:r w:rsidRPr="00302A2C">
              <w:rPr>
                <w:rFonts w:asciiTheme="majorHAnsi" w:hAnsiTheme="majorHAnsi"/>
                <w:b/>
                <w:vertAlign w:val="superscript"/>
              </w:rPr>
              <w:t>th</w:t>
            </w:r>
            <w:r>
              <w:rPr>
                <w:rFonts w:asciiTheme="majorHAnsi" w:hAnsiTheme="majorHAnsi"/>
                <w:b/>
              </w:rPr>
              <w:t xml:space="preserve"> </w:t>
            </w:r>
            <w:proofErr w:type="gramStart"/>
            <w:r>
              <w:rPr>
                <w:rFonts w:asciiTheme="majorHAnsi" w:hAnsiTheme="majorHAnsi"/>
                <w:b/>
              </w:rPr>
              <w:t>May  am</w:t>
            </w:r>
            <w:proofErr w:type="gramEnd"/>
            <w:r>
              <w:rPr>
                <w:rFonts w:asciiTheme="majorHAnsi" w:hAnsiTheme="majorHAnsi"/>
                <w:b/>
              </w:rPr>
              <w:t xml:space="preserve"> </w:t>
            </w:r>
            <w:r>
              <w:rPr>
                <w:rFonts w:asciiTheme="majorHAnsi" w:hAnsiTheme="majorHAnsi"/>
              </w:rPr>
              <w:t xml:space="preserve"> Investigating small businesses – 50%, 1hr 30 min written  examination</w:t>
            </w:r>
          </w:p>
          <w:p w:rsidR="00E45B46" w:rsidRDefault="00E45B46" w:rsidP="00236094">
            <w:pPr>
              <w:spacing w:after="0"/>
              <w:rPr>
                <w:rFonts w:asciiTheme="majorHAnsi" w:hAnsiTheme="majorHAnsi"/>
              </w:rPr>
            </w:pPr>
            <w:r>
              <w:rPr>
                <w:rFonts w:asciiTheme="majorHAnsi" w:hAnsiTheme="majorHAnsi"/>
                <w:b/>
              </w:rPr>
              <w:t>Tuesday 4</w:t>
            </w:r>
            <w:r w:rsidRPr="00302A2C">
              <w:rPr>
                <w:rFonts w:asciiTheme="majorHAnsi" w:hAnsiTheme="majorHAnsi"/>
                <w:b/>
                <w:vertAlign w:val="superscript"/>
              </w:rPr>
              <w:t>th</w:t>
            </w:r>
            <w:r>
              <w:rPr>
                <w:rFonts w:asciiTheme="majorHAnsi" w:hAnsiTheme="majorHAnsi"/>
                <w:b/>
              </w:rPr>
              <w:t xml:space="preserve"> June pm</w:t>
            </w:r>
            <w:r>
              <w:rPr>
                <w:rFonts w:asciiTheme="majorHAnsi" w:hAnsiTheme="majorHAnsi"/>
              </w:rPr>
              <w:t xml:space="preserve"> Building a business – 50% - 1 hour 30 mins examination</w:t>
            </w:r>
          </w:p>
          <w:p w:rsidR="00E45B46" w:rsidRDefault="00E45B46" w:rsidP="00236094">
            <w:pPr>
              <w:spacing w:after="0"/>
              <w:rPr>
                <w:rFonts w:asciiTheme="majorHAnsi" w:hAnsiTheme="majorHAnsi"/>
              </w:rPr>
            </w:pPr>
          </w:p>
        </w:tc>
      </w:tr>
    </w:tbl>
    <w:p w:rsidR="00E45B46" w:rsidRDefault="00E45B46" w:rsidP="00E45B46">
      <w:pPr>
        <w:spacing w:before="8" w:after="0" w:line="70" w:lineRule="exact"/>
        <w:rPr>
          <w:sz w:val="7"/>
          <w:szCs w:val="7"/>
        </w:rPr>
      </w:pPr>
    </w:p>
    <w:p w:rsidR="00E45B46" w:rsidRDefault="00E45B46" w:rsidP="00E45B46">
      <w:pPr>
        <w:spacing w:before="8" w:after="0" w:line="70" w:lineRule="exact"/>
        <w:rPr>
          <w:sz w:val="7"/>
          <w:szCs w:val="7"/>
        </w:rPr>
      </w:pPr>
    </w:p>
    <w:p w:rsidR="00E45B46" w:rsidRDefault="00E45B46" w:rsidP="00E45B46">
      <w:pPr>
        <w:spacing w:before="8" w:after="0" w:line="70" w:lineRule="exact"/>
        <w:rPr>
          <w:sz w:val="7"/>
          <w:szCs w:val="7"/>
        </w:rPr>
      </w:pPr>
    </w:p>
    <w:p w:rsidR="00E45B46" w:rsidRDefault="00E45B46" w:rsidP="00E45B46">
      <w:pPr>
        <w:spacing w:before="8" w:after="0" w:line="70" w:lineRule="exact"/>
        <w:rPr>
          <w:sz w:val="7"/>
          <w:szCs w:val="7"/>
        </w:rPr>
      </w:pPr>
    </w:p>
    <w:p w:rsidR="00E45B46" w:rsidRDefault="00E45B46" w:rsidP="00E45B46">
      <w:pPr>
        <w:spacing w:before="8" w:after="0" w:line="70" w:lineRule="exact"/>
        <w:rPr>
          <w:sz w:val="7"/>
          <w:szCs w:val="7"/>
        </w:rPr>
      </w:pPr>
    </w:p>
    <w:p w:rsidR="00E45B46" w:rsidRDefault="00E45B46" w:rsidP="00E45B46">
      <w:pPr>
        <w:rPr>
          <w:rFonts w:asciiTheme="majorHAnsi" w:hAnsiTheme="majorHAnsi"/>
        </w:rPr>
      </w:pPr>
    </w:p>
    <w:p w:rsidR="00E45B46" w:rsidRDefault="00E45B46" w:rsidP="00E45B46">
      <w:pPr>
        <w:rPr>
          <w:rFonts w:asciiTheme="majorHAnsi" w:hAnsiTheme="majorHAnsi"/>
        </w:rPr>
      </w:pPr>
    </w:p>
    <w:p w:rsidR="00E45B46" w:rsidRDefault="00E45B46" w:rsidP="00E45B46">
      <w:pPr>
        <w:rPr>
          <w:rFonts w:asciiTheme="majorHAnsi" w:hAnsiTheme="majorHAnsi"/>
        </w:rPr>
      </w:pPr>
    </w:p>
    <w:p w:rsidR="00E45B46" w:rsidRDefault="00E45B46" w:rsidP="00E45B46">
      <w:pPr>
        <w:rPr>
          <w:rFonts w:asciiTheme="majorHAnsi" w:hAnsiTheme="majorHAnsi"/>
        </w:rPr>
      </w:pPr>
    </w:p>
    <w:p w:rsidR="00E45B46" w:rsidRPr="00875346" w:rsidRDefault="00E45B46" w:rsidP="00E45B46">
      <w:pPr>
        <w:rPr>
          <w:lang w:val="en-GB" w:eastAsia="en-GB"/>
        </w:rPr>
      </w:pPr>
    </w:p>
    <w:p w:rsidR="00E45B46" w:rsidRDefault="00E45B46" w:rsidP="00E45B46">
      <w:pPr>
        <w:pStyle w:val="Heading5"/>
        <w:ind w:left="561"/>
      </w:pPr>
    </w:p>
    <w:p w:rsidR="00E45B46" w:rsidRDefault="00E45B46" w:rsidP="00E45B46">
      <w:pPr>
        <w:pStyle w:val="Heading5"/>
        <w:ind w:left="561"/>
      </w:pPr>
    </w:p>
    <w:p w:rsidR="00E45B46" w:rsidRDefault="00E45B46" w:rsidP="00E45B46">
      <w:pPr>
        <w:pStyle w:val="Heading5"/>
        <w:ind w:left="561"/>
      </w:pPr>
    </w:p>
    <w:p w:rsidR="00E45B46" w:rsidRDefault="00E45B46" w:rsidP="00E45B46">
      <w:pPr>
        <w:rPr>
          <w:lang w:val="en-GB" w:eastAsia="en-GB"/>
        </w:rPr>
      </w:pPr>
    </w:p>
    <w:p w:rsidR="00E45B46" w:rsidRPr="00875346" w:rsidRDefault="00E45B46" w:rsidP="00E45B46">
      <w:pPr>
        <w:rPr>
          <w:lang w:val="en-GB" w:eastAsia="en-GB"/>
        </w:rPr>
      </w:pPr>
    </w:p>
    <w:p w:rsidR="00E45B46" w:rsidRDefault="00E45B46" w:rsidP="00E45B46">
      <w:pPr>
        <w:pStyle w:val="Heading5"/>
        <w:ind w:left="561"/>
      </w:pPr>
    </w:p>
    <w:p w:rsidR="00E45B46" w:rsidRDefault="00E45B46" w:rsidP="00E45B46">
      <w:pPr>
        <w:pStyle w:val="Heading5"/>
        <w:ind w:left="561"/>
      </w:pPr>
    </w:p>
    <w:p w:rsidR="00E45B46" w:rsidRDefault="00E45B46" w:rsidP="00E45B46">
      <w:pPr>
        <w:pStyle w:val="Heading5"/>
        <w:ind w:left="561"/>
      </w:pPr>
    </w:p>
    <w:p w:rsidR="00E45B46" w:rsidRDefault="00E45B46" w:rsidP="00E45B46">
      <w:pPr>
        <w:pStyle w:val="Heading5"/>
        <w:ind w:left="561"/>
      </w:pPr>
    </w:p>
    <w:p w:rsidR="00E45B46" w:rsidRDefault="00E45B46" w:rsidP="00E45B46">
      <w:pPr>
        <w:pStyle w:val="Heading5"/>
        <w:ind w:left="561"/>
      </w:pPr>
    </w:p>
    <w:p w:rsidR="00E45B46" w:rsidRDefault="00E45B46">
      <w:pPr>
        <w:rPr>
          <w:rFonts w:asciiTheme="majorHAnsi" w:hAnsiTheme="majorHAnsi"/>
        </w:rPr>
      </w:pPr>
    </w:p>
    <w:p w:rsidR="00E45B46" w:rsidRDefault="00E45B46">
      <w:pPr>
        <w:rPr>
          <w:rFonts w:asciiTheme="majorHAnsi" w:hAnsiTheme="majorHAnsi"/>
        </w:rPr>
      </w:pPr>
    </w:p>
    <w:tbl>
      <w:tblPr>
        <w:tblStyle w:val="TableGrid"/>
        <w:tblW w:w="0" w:type="auto"/>
        <w:tblLook w:val="04A0" w:firstRow="1" w:lastRow="0" w:firstColumn="1" w:lastColumn="0" w:noHBand="0" w:noVBand="1"/>
      </w:tblPr>
      <w:tblGrid>
        <w:gridCol w:w="8290"/>
      </w:tblGrid>
      <w:tr w:rsidR="0036029A" w:rsidRPr="0036029A" w:rsidTr="0036029A">
        <w:tc>
          <w:tcPr>
            <w:tcW w:w="8290" w:type="dxa"/>
          </w:tcPr>
          <w:p w:rsidR="0036029A" w:rsidRPr="0036029A" w:rsidRDefault="0036029A" w:rsidP="0036029A">
            <w:pPr>
              <w:pStyle w:val="Heading1"/>
              <w:outlineLvl w:val="0"/>
            </w:pPr>
            <w:bookmarkStart w:id="11" w:name="_Toc536368819"/>
            <w:r w:rsidRPr="0036029A">
              <w:lastRenderedPageBreak/>
              <w:t>Computer Science</w:t>
            </w:r>
            <w:bookmarkEnd w:id="11"/>
            <w:r w:rsidRPr="0036029A">
              <w:t xml:space="preserve"> </w:t>
            </w:r>
          </w:p>
        </w:tc>
      </w:tr>
      <w:tr w:rsidR="0036029A" w:rsidTr="0036029A">
        <w:tc>
          <w:tcPr>
            <w:tcW w:w="8290" w:type="dxa"/>
          </w:tcPr>
          <w:p w:rsidR="0036029A" w:rsidRDefault="0036029A" w:rsidP="00236094">
            <w:pPr>
              <w:rPr>
                <w:rFonts w:asciiTheme="majorHAnsi" w:hAnsiTheme="majorHAnsi"/>
                <w:b/>
              </w:rPr>
            </w:pPr>
            <w:r>
              <w:rPr>
                <w:rFonts w:asciiTheme="majorHAnsi" w:hAnsiTheme="majorHAnsi"/>
                <w:b/>
              </w:rPr>
              <w:t xml:space="preserve">Exam Board </w:t>
            </w:r>
          </w:p>
          <w:p w:rsidR="0036029A" w:rsidRDefault="0036029A" w:rsidP="00236094">
            <w:pPr>
              <w:rPr>
                <w:rFonts w:asciiTheme="majorHAnsi" w:hAnsiTheme="majorHAnsi"/>
              </w:rPr>
            </w:pPr>
            <w:r>
              <w:rPr>
                <w:rFonts w:asciiTheme="majorHAnsi" w:hAnsiTheme="majorHAnsi"/>
              </w:rPr>
              <w:t>OCR</w:t>
            </w:r>
          </w:p>
          <w:p w:rsidR="0036029A" w:rsidRDefault="0036029A" w:rsidP="00236094">
            <w:pPr>
              <w:rPr>
                <w:rFonts w:asciiTheme="majorHAnsi" w:hAnsiTheme="majorHAnsi"/>
                <w:sz w:val="22"/>
              </w:rPr>
            </w:pPr>
            <w:r>
              <w:rPr>
                <w:rFonts w:asciiTheme="majorHAnsi" w:hAnsiTheme="majorHAnsi"/>
                <w:sz w:val="22"/>
              </w:rPr>
              <w:t xml:space="preserve"> </w:t>
            </w:r>
            <w:hyperlink r:id="rId32" w:history="1">
              <w:r>
                <w:rPr>
                  <w:rStyle w:val="Hyperlink"/>
                  <w:rFonts w:asciiTheme="majorHAnsi" w:hAnsiTheme="majorHAnsi"/>
                  <w:sz w:val="22"/>
                </w:rPr>
                <w:t>http://www.ocr.org.uk/Images/225975-specification-accredited-gcse-computer-science-j276.pdf</w:t>
              </w:r>
            </w:hyperlink>
          </w:p>
        </w:tc>
      </w:tr>
      <w:tr w:rsidR="0036029A" w:rsidTr="0036029A">
        <w:tc>
          <w:tcPr>
            <w:tcW w:w="8290" w:type="dxa"/>
          </w:tcPr>
          <w:p w:rsidR="0036029A" w:rsidRDefault="0036029A" w:rsidP="00236094">
            <w:pPr>
              <w:rPr>
                <w:rFonts w:asciiTheme="majorHAnsi" w:hAnsiTheme="majorHAnsi"/>
                <w:b/>
              </w:rPr>
            </w:pPr>
            <w:r>
              <w:rPr>
                <w:rFonts w:asciiTheme="majorHAnsi" w:hAnsiTheme="majorHAnsi"/>
                <w:b/>
              </w:rPr>
              <w:t>Past Papers or Specimen papers and mark schemes</w:t>
            </w:r>
          </w:p>
          <w:p w:rsidR="0036029A" w:rsidRDefault="0036029A" w:rsidP="00236094">
            <w:pPr>
              <w:rPr>
                <w:rFonts w:asciiTheme="majorHAnsi" w:hAnsiTheme="majorHAnsi"/>
                <w:b/>
                <w:sz w:val="22"/>
              </w:rPr>
            </w:pPr>
            <w:hyperlink r:id="rId33" w:history="1">
              <w:r>
                <w:rPr>
                  <w:rStyle w:val="Hyperlink"/>
                  <w:rFonts w:asciiTheme="majorHAnsi" w:hAnsiTheme="majorHAnsi"/>
                  <w:sz w:val="22"/>
                </w:rPr>
                <w:t>http://www.ocr.org.uk/qualifications/gcse-computer-science-j276-from-2016/assessment/</w:t>
              </w:r>
            </w:hyperlink>
            <w:r>
              <w:rPr>
                <w:rFonts w:asciiTheme="majorHAnsi" w:hAnsiTheme="majorHAnsi"/>
                <w:sz w:val="22"/>
              </w:rPr>
              <w:t xml:space="preserve"> </w:t>
            </w:r>
          </w:p>
        </w:tc>
      </w:tr>
      <w:tr w:rsidR="0036029A" w:rsidTr="0036029A">
        <w:tc>
          <w:tcPr>
            <w:tcW w:w="8290" w:type="dxa"/>
          </w:tcPr>
          <w:p w:rsidR="0036029A" w:rsidRDefault="0036029A" w:rsidP="00236094">
            <w:pPr>
              <w:rPr>
                <w:rFonts w:asciiTheme="majorHAnsi" w:hAnsiTheme="majorHAnsi"/>
                <w:b/>
              </w:rPr>
            </w:pPr>
            <w:r>
              <w:rPr>
                <w:rFonts w:asciiTheme="majorHAnsi" w:hAnsiTheme="majorHAnsi"/>
                <w:b/>
              </w:rPr>
              <w:t>How does the overall grade break down?</w:t>
            </w:r>
          </w:p>
          <w:p w:rsidR="0036029A" w:rsidRDefault="0036029A" w:rsidP="00236094">
            <w:pPr>
              <w:spacing w:after="0"/>
              <w:rPr>
                <w:rFonts w:asciiTheme="majorHAnsi" w:hAnsiTheme="majorHAnsi"/>
              </w:rPr>
            </w:pPr>
            <w:r>
              <w:rPr>
                <w:rFonts w:asciiTheme="majorHAnsi" w:hAnsiTheme="majorHAnsi"/>
              </w:rPr>
              <w:t xml:space="preserve">Computer systems – 50% - 1 hour </w:t>
            </w:r>
            <w:proofErr w:type="gramStart"/>
            <w:r>
              <w:rPr>
                <w:rFonts w:asciiTheme="majorHAnsi" w:hAnsiTheme="majorHAnsi"/>
              </w:rPr>
              <w:t>30 minute</w:t>
            </w:r>
            <w:proofErr w:type="gramEnd"/>
            <w:r>
              <w:rPr>
                <w:rFonts w:asciiTheme="majorHAnsi" w:hAnsiTheme="majorHAnsi"/>
              </w:rPr>
              <w:t xml:space="preserve"> examination</w:t>
            </w:r>
          </w:p>
          <w:p w:rsidR="0036029A" w:rsidRDefault="0036029A" w:rsidP="00236094">
            <w:pPr>
              <w:spacing w:after="0"/>
              <w:rPr>
                <w:rFonts w:asciiTheme="majorHAnsi" w:hAnsiTheme="majorHAnsi"/>
              </w:rPr>
            </w:pPr>
            <w:r>
              <w:rPr>
                <w:rFonts w:asciiTheme="majorHAnsi" w:hAnsiTheme="majorHAnsi"/>
              </w:rPr>
              <w:t>Computational Thinking, Algorithms and Programming – 50% - 1 hour 30 mins examination</w:t>
            </w:r>
          </w:p>
          <w:p w:rsidR="0036029A" w:rsidRDefault="0036029A" w:rsidP="00236094">
            <w:pPr>
              <w:spacing w:after="0"/>
              <w:rPr>
                <w:rFonts w:asciiTheme="majorHAnsi" w:hAnsiTheme="majorHAnsi"/>
              </w:rPr>
            </w:pPr>
          </w:p>
        </w:tc>
      </w:tr>
      <w:tr w:rsidR="0036029A" w:rsidTr="0036029A">
        <w:tc>
          <w:tcPr>
            <w:tcW w:w="8290" w:type="dxa"/>
          </w:tcPr>
          <w:p w:rsidR="0036029A" w:rsidRDefault="0036029A" w:rsidP="00236094">
            <w:pPr>
              <w:rPr>
                <w:rFonts w:asciiTheme="majorHAnsi" w:hAnsiTheme="majorHAnsi"/>
                <w:b/>
              </w:rPr>
            </w:pPr>
            <w:r>
              <w:rPr>
                <w:rFonts w:asciiTheme="majorHAnsi" w:hAnsiTheme="majorHAnsi"/>
                <w:b/>
              </w:rPr>
              <w:t>Guidance for Revision</w:t>
            </w:r>
          </w:p>
          <w:p w:rsidR="0036029A" w:rsidRDefault="0036029A" w:rsidP="00236094">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36029A" w:rsidRDefault="0036029A" w:rsidP="00236094">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36029A" w:rsidRDefault="0036029A" w:rsidP="00236094">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36029A" w:rsidRDefault="0036029A" w:rsidP="00236094">
            <w:pPr>
              <w:pStyle w:val="ListParagraph"/>
              <w:widowControl/>
              <w:spacing w:after="0" w:line="240" w:lineRule="auto"/>
              <w:rPr>
                <w:rFonts w:asciiTheme="majorHAnsi" w:hAnsiTheme="majorHAnsi"/>
              </w:rPr>
            </w:pPr>
          </w:p>
          <w:p w:rsidR="0036029A" w:rsidRDefault="0036029A" w:rsidP="00236094">
            <w:pPr>
              <w:widowControl/>
              <w:spacing w:after="0" w:line="240" w:lineRule="auto"/>
              <w:rPr>
                <w:rFonts w:asciiTheme="majorHAnsi" w:hAnsiTheme="majorHAnsi"/>
              </w:rPr>
            </w:pPr>
            <w:r>
              <w:rPr>
                <w:rFonts w:asciiTheme="majorHAnsi" w:hAnsiTheme="majorHAnsi"/>
              </w:rPr>
              <w:t>Computer systems</w:t>
            </w:r>
          </w:p>
          <w:p w:rsidR="0036029A" w:rsidRDefault="0036029A" w:rsidP="00236094">
            <w:pPr>
              <w:pStyle w:val="ListParagraph"/>
              <w:widowControl/>
              <w:numPr>
                <w:ilvl w:val="0"/>
                <w:numId w:val="6"/>
              </w:numPr>
              <w:spacing w:after="0" w:line="240" w:lineRule="auto"/>
              <w:rPr>
                <w:rFonts w:asciiTheme="majorHAnsi" w:hAnsiTheme="majorHAnsi"/>
              </w:rPr>
            </w:pPr>
            <w:r>
              <w:rPr>
                <w:rFonts w:asciiTheme="majorHAnsi" w:hAnsiTheme="majorHAnsi"/>
              </w:rPr>
              <w:t>Systems architecture</w:t>
            </w:r>
          </w:p>
          <w:p w:rsidR="0036029A" w:rsidRDefault="0036029A" w:rsidP="00236094">
            <w:pPr>
              <w:pStyle w:val="ListParagraph"/>
              <w:widowControl/>
              <w:numPr>
                <w:ilvl w:val="0"/>
                <w:numId w:val="6"/>
              </w:numPr>
              <w:spacing w:after="0" w:line="240" w:lineRule="auto"/>
              <w:rPr>
                <w:rFonts w:asciiTheme="majorHAnsi" w:hAnsiTheme="majorHAnsi"/>
              </w:rPr>
            </w:pPr>
            <w:r>
              <w:rPr>
                <w:rFonts w:asciiTheme="majorHAnsi" w:hAnsiTheme="majorHAnsi"/>
              </w:rPr>
              <w:t>Computer memory and storage</w:t>
            </w:r>
          </w:p>
          <w:p w:rsidR="0036029A" w:rsidRDefault="0036029A" w:rsidP="00236094">
            <w:pPr>
              <w:pStyle w:val="ListParagraph"/>
              <w:widowControl/>
              <w:numPr>
                <w:ilvl w:val="0"/>
                <w:numId w:val="6"/>
              </w:numPr>
              <w:spacing w:after="0" w:line="240" w:lineRule="auto"/>
              <w:rPr>
                <w:rFonts w:asciiTheme="majorHAnsi" w:hAnsiTheme="majorHAnsi"/>
              </w:rPr>
            </w:pPr>
            <w:r>
              <w:rPr>
                <w:rFonts w:asciiTheme="majorHAnsi" w:hAnsiTheme="majorHAnsi"/>
              </w:rPr>
              <w:t>Network topologies, protocols and layers</w:t>
            </w:r>
          </w:p>
          <w:p w:rsidR="0036029A" w:rsidRDefault="0036029A" w:rsidP="00236094">
            <w:pPr>
              <w:pStyle w:val="ListParagraph"/>
              <w:widowControl/>
              <w:numPr>
                <w:ilvl w:val="0"/>
                <w:numId w:val="6"/>
              </w:numPr>
              <w:spacing w:after="0" w:line="240" w:lineRule="auto"/>
              <w:rPr>
                <w:rFonts w:asciiTheme="majorHAnsi" w:hAnsiTheme="majorHAnsi"/>
              </w:rPr>
            </w:pPr>
            <w:r>
              <w:rPr>
                <w:rFonts w:asciiTheme="majorHAnsi" w:hAnsiTheme="majorHAnsi"/>
              </w:rPr>
              <w:t>System security</w:t>
            </w:r>
          </w:p>
          <w:p w:rsidR="0036029A" w:rsidRDefault="0036029A" w:rsidP="00236094">
            <w:pPr>
              <w:pStyle w:val="ListParagraph"/>
              <w:widowControl/>
              <w:numPr>
                <w:ilvl w:val="0"/>
                <w:numId w:val="6"/>
              </w:numPr>
              <w:spacing w:after="0" w:line="240" w:lineRule="auto"/>
              <w:rPr>
                <w:rFonts w:asciiTheme="majorHAnsi" w:hAnsiTheme="majorHAnsi"/>
              </w:rPr>
            </w:pPr>
            <w:r>
              <w:rPr>
                <w:rFonts w:asciiTheme="majorHAnsi" w:hAnsiTheme="majorHAnsi"/>
              </w:rPr>
              <w:t>System software</w:t>
            </w:r>
          </w:p>
          <w:p w:rsidR="0036029A" w:rsidRDefault="0036029A" w:rsidP="00236094">
            <w:pPr>
              <w:pStyle w:val="ListParagraph"/>
              <w:widowControl/>
              <w:numPr>
                <w:ilvl w:val="0"/>
                <w:numId w:val="6"/>
              </w:numPr>
              <w:spacing w:after="0" w:line="240" w:lineRule="auto"/>
              <w:rPr>
                <w:rFonts w:asciiTheme="majorHAnsi" w:hAnsiTheme="majorHAnsi"/>
              </w:rPr>
            </w:pPr>
            <w:r>
              <w:rPr>
                <w:rFonts w:asciiTheme="majorHAnsi" w:hAnsiTheme="majorHAnsi"/>
              </w:rPr>
              <w:t>Ethical, legal, cultural and environmental concerns</w:t>
            </w:r>
          </w:p>
          <w:p w:rsidR="0036029A" w:rsidRDefault="0036029A" w:rsidP="00236094">
            <w:pPr>
              <w:widowControl/>
              <w:spacing w:after="0" w:line="240" w:lineRule="auto"/>
              <w:rPr>
                <w:rFonts w:asciiTheme="majorHAnsi" w:hAnsiTheme="majorHAnsi"/>
              </w:rPr>
            </w:pPr>
            <w:r>
              <w:rPr>
                <w:rFonts w:asciiTheme="majorHAnsi" w:hAnsiTheme="majorHAnsi"/>
              </w:rPr>
              <w:t>Computational thinking, algorithms and programming</w:t>
            </w:r>
          </w:p>
          <w:p w:rsidR="0036029A" w:rsidRDefault="0036029A" w:rsidP="00236094">
            <w:pPr>
              <w:pStyle w:val="ListParagraph"/>
              <w:widowControl/>
              <w:numPr>
                <w:ilvl w:val="0"/>
                <w:numId w:val="7"/>
              </w:numPr>
              <w:spacing w:after="0" w:line="240" w:lineRule="auto"/>
              <w:rPr>
                <w:rFonts w:asciiTheme="majorHAnsi" w:hAnsiTheme="majorHAnsi"/>
              </w:rPr>
            </w:pPr>
            <w:r>
              <w:rPr>
                <w:rFonts w:asciiTheme="majorHAnsi" w:hAnsiTheme="majorHAnsi"/>
              </w:rPr>
              <w:t>Algorithms</w:t>
            </w:r>
          </w:p>
          <w:p w:rsidR="0036029A" w:rsidRDefault="0036029A" w:rsidP="00236094">
            <w:pPr>
              <w:pStyle w:val="ListParagraph"/>
              <w:widowControl/>
              <w:numPr>
                <w:ilvl w:val="0"/>
                <w:numId w:val="7"/>
              </w:numPr>
              <w:spacing w:after="0" w:line="240" w:lineRule="auto"/>
              <w:rPr>
                <w:rFonts w:asciiTheme="majorHAnsi" w:hAnsiTheme="majorHAnsi"/>
              </w:rPr>
            </w:pPr>
            <w:r>
              <w:rPr>
                <w:rFonts w:asciiTheme="majorHAnsi" w:hAnsiTheme="majorHAnsi"/>
              </w:rPr>
              <w:t>Programming techniques</w:t>
            </w:r>
          </w:p>
          <w:p w:rsidR="0036029A" w:rsidRDefault="0036029A" w:rsidP="00236094">
            <w:pPr>
              <w:pStyle w:val="ListParagraph"/>
              <w:widowControl/>
              <w:numPr>
                <w:ilvl w:val="0"/>
                <w:numId w:val="7"/>
              </w:numPr>
              <w:spacing w:after="0" w:line="240" w:lineRule="auto"/>
              <w:rPr>
                <w:rFonts w:asciiTheme="majorHAnsi" w:hAnsiTheme="majorHAnsi"/>
              </w:rPr>
            </w:pPr>
            <w:r>
              <w:rPr>
                <w:rFonts w:asciiTheme="majorHAnsi" w:hAnsiTheme="majorHAnsi"/>
              </w:rPr>
              <w:t>Producing robust programs</w:t>
            </w:r>
          </w:p>
          <w:p w:rsidR="0036029A" w:rsidRDefault="0036029A" w:rsidP="00236094">
            <w:pPr>
              <w:pStyle w:val="ListParagraph"/>
              <w:widowControl/>
              <w:numPr>
                <w:ilvl w:val="0"/>
                <w:numId w:val="7"/>
              </w:numPr>
              <w:spacing w:after="0" w:line="240" w:lineRule="auto"/>
              <w:rPr>
                <w:rFonts w:asciiTheme="majorHAnsi" w:hAnsiTheme="majorHAnsi"/>
              </w:rPr>
            </w:pPr>
            <w:r>
              <w:rPr>
                <w:rFonts w:asciiTheme="majorHAnsi" w:hAnsiTheme="majorHAnsi"/>
              </w:rPr>
              <w:t>Translators and facilities of languages</w:t>
            </w:r>
          </w:p>
          <w:p w:rsidR="0036029A" w:rsidRDefault="0036029A" w:rsidP="00236094">
            <w:pPr>
              <w:pStyle w:val="ListParagraph"/>
              <w:widowControl/>
              <w:numPr>
                <w:ilvl w:val="0"/>
                <w:numId w:val="7"/>
              </w:numPr>
              <w:spacing w:after="0" w:line="240" w:lineRule="auto"/>
              <w:rPr>
                <w:rFonts w:asciiTheme="majorHAnsi" w:hAnsiTheme="majorHAnsi"/>
              </w:rPr>
            </w:pPr>
            <w:r>
              <w:rPr>
                <w:rFonts w:asciiTheme="majorHAnsi" w:hAnsiTheme="majorHAnsi"/>
              </w:rPr>
              <w:t>Data representation</w:t>
            </w:r>
          </w:p>
        </w:tc>
      </w:tr>
      <w:tr w:rsidR="0036029A" w:rsidTr="0036029A">
        <w:tc>
          <w:tcPr>
            <w:tcW w:w="8290" w:type="dxa"/>
          </w:tcPr>
          <w:p w:rsidR="0036029A" w:rsidRDefault="0036029A" w:rsidP="00236094">
            <w:pPr>
              <w:rPr>
                <w:rFonts w:asciiTheme="majorHAnsi" w:hAnsiTheme="majorHAnsi"/>
                <w:b/>
              </w:rPr>
            </w:pPr>
            <w:r>
              <w:rPr>
                <w:rFonts w:asciiTheme="majorHAnsi" w:hAnsiTheme="majorHAnsi"/>
                <w:b/>
              </w:rPr>
              <w:t>Support the school will provide</w:t>
            </w:r>
          </w:p>
          <w:p w:rsidR="0036029A" w:rsidRDefault="0036029A" w:rsidP="00236094">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36029A" w:rsidRDefault="0036029A" w:rsidP="00236094">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36029A" w:rsidRDefault="0036029A" w:rsidP="00236094">
            <w:pPr>
              <w:pStyle w:val="ListParagraph"/>
              <w:widowControl/>
              <w:numPr>
                <w:ilvl w:val="0"/>
                <w:numId w:val="2"/>
              </w:numPr>
              <w:spacing w:after="0" w:line="240" w:lineRule="auto"/>
              <w:rPr>
                <w:rFonts w:asciiTheme="majorHAnsi" w:hAnsiTheme="majorHAnsi"/>
              </w:rPr>
            </w:pPr>
            <w:r>
              <w:rPr>
                <w:rFonts w:asciiTheme="majorHAnsi" w:hAnsiTheme="majorHAnsi"/>
              </w:rPr>
              <w:t>Revision sessions – Tuesday lunchtime and Wednesday after school</w:t>
            </w:r>
          </w:p>
          <w:p w:rsidR="0036029A" w:rsidRDefault="0036029A" w:rsidP="00236094">
            <w:pPr>
              <w:widowControl/>
              <w:spacing w:after="0" w:line="240" w:lineRule="auto"/>
              <w:ind w:left="360"/>
              <w:rPr>
                <w:rFonts w:asciiTheme="majorHAnsi" w:hAnsiTheme="majorHAnsi"/>
              </w:rPr>
            </w:pPr>
          </w:p>
        </w:tc>
      </w:tr>
      <w:tr w:rsidR="0036029A" w:rsidTr="0036029A">
        <w:tc>
          <w:tcPr>
            <w:tcW w:w="8290" w:type="dxa"/>
          </w:tcPr>
          <w:p w:rsidR="0036029A" w:rsidRDefault="0036029A" w:rsidP="00236094">
            <w:pPr>
              <w:rPr>
                <w:rFonts w:asciiTheme="majorHAnsi" w:hAnsiTheme="majorHAnsi"/>
                <w:b/>
              </w:rPr>
            </w:pPr>
            <w:r>
              <w:rPr>
                <w:rFonts w:asciiTheme="majorHAnsi" w:hAnsiTheme="majorHAnsi"/>
                <w:b/>
              </w:rPr>
              <w:t>Exams</w:t>
            </w:r>
          </w:p>
          <w:p w:rsidR="0036029A" w:rsidRDefault="0036029A" w:rsidP="00236094">
            <w:pPr>
              <w:spacing w:after="0"/>
              <w:rPr>
                <w:rFonts w:asciiTheme="majorHAnsi" w:hAnsiTheme="majorHAnsi"/>
              </w:rPr>
            </w:pPr>
            <w:r>
              <w:rPr>
                <w:rFonts w:asciiTheme="majorHAnsi" w:hAnsiTheme="majorHAnsi"/>
                <w:b/>
              </w:rPr>
              <w:t>13 May am</w:t>
            </w:r>
            <w:r>
              <w:rPr>
                <w:rFonts w:asciiTheme="majorHAnsi" w:hAnsiTheme="majorHAnsi"/>
              </w:rPr>
              <w:t xml:space="preserve"> Computer systems – 50% - 1 hour </w:t>
            </w:r>
            <w:proofErr w:type="gramStart"/>
            <w:r>
              <w:rPr>
                <w:rFonts w:asciiTheme="majorHAnsi" w:hAnsiTheme="majorHAnsi"/>
              </w:rPr>
              <w:t>30 minute</w:t>
            </w:r>
            <w:proofErr w:type="gramEnd"/>
            <w:r>
              <w:rPr>
                <w:rFonts w:asciiTheme="majorHAnsi" w:hAnsiTheme="majorHAnsi"/>
              </w:rPr>
              <w:t xml:space="preserve"> examination</w:t>
            </w:r>
          </w:p>
          <w:p w:rsidR="0036029A" w:rsidRDefault="0036029A" w:rsidP="00236094">
            <w:pPr>
              <w:spacing w:after="0"/>
              <w:rPr>
                <w:rFonts w:asciiTheme="majorHAnsi" w:hAnsiTheme="majorHAnsi"/>
              </w:rPr>
            </w:pPr>
            <w:r>
              <w:rPr>
                <w:rFonts w:asciiTheme="majorHAnsi" w:hAnsiTheme="majorHAnsi"/>
                <w:b/>
              </w:rPr>
              <w:t>16 May pm</w:t>
            </w:r>
            <w:r>
              <w:rPr>
                <w:rFonts w:asciiTheme="majorHAnsi" w:hAnsiTheme="majorHAnsi"/>
              </w:rPr>
              <w:t xml:space="preserve"> Computational Thinking, Algorithms and Programming – 50% - 1 hour 30 mins examination</w:t>
            </w:r>
          </w:p>
          <w:p w:rsidR="0036029A" w:rsidRDefault="0036029A" w:rsidP="00236094">
            <w:pPr>
              <w:spacing w:after="0"/>
              <w:rPr>
                <w:rFonts w:asciiTheme="majorHAnsi" w:hAnsiTheme="majorHAnsi"/>
              </w:rPr>
            </w:pPr>
          </w:p>
        </w:tc>
      </w:tr>
    </w:tbl>
    <w:p w:rsidR="00D84D69" w:rsidRDefault="00D84D69">
      <w:pPr>
        <w:rPr>
          <w:rFonts w:asciiTheme="majorHAnsi" w:hAnsiTheme="majorHAnsi"/>
        </w:rPr>
      </w:pPr>
    </w:p>
    <w:p w:rsidR="00D84D69" w:rsidRDefault="00D84D69">
      <w:pPr>
        <w:rPr>
          <w:rFonts w:asciiTheme="majorHAnsi" w:hAnsiTheme="majorHAnsi"/>
        </w:rPr>
      </w:pPr>
    </w:p>
    <w:tbl>
      <w:tblPr>
        <w:tblStyle w:val="TableGrid"/>
        <w:tblW w:w="0" w:type="auto"/>
        <w:tblLook w:val="04A0" w:firstRow="1" w:lastRow="0" w:firstColumn="1" w:lastColumn="0" w:noHBand="0" w:noVBand="1"/>
      </w:tblPr>
      <w:tblGrid>
        <w:gridCol w:w="8290"/>
      </w:tblGrid>
      <w:tr w:rsidR="00D84D69" w:rsidRPr="00274842">
        <w:tc>
          <w:tcPr>
            <w:tcW w:w="8516" w:type="dxa"/>
          </w:tcPr>
          <w:p w:rsidR="00D84D69" w:rsidRPr="00274842" w:rsidRDefault="00A75EF7" w:rsidP="00274842">
            <w:pPr>
              <w:pStyle w:val="Heading1"/>
              <w:outlineLvl w:val="0"/>
            </w:pPr>
            <w:bookmarkStart w:id="12" w:name="_Toc536368820"/>
            <w:r w:rsidRPr="00274842">
              <w:t>Drama</w:t>
            </w:r>
            <w:bookmarkEnd w:id="12"/>
            <w:r w:rsidRPr="00274842">
              <w:t xml:space="preserve"> </w:t>
            </w:r>
          </w:p>
        </w:tc>
      </w:tr>
      <w:tr w:rsidR="00D84D69">
        <w:tc>
          <w:tcPr>
            <w:tcW w:w="8516" w:type="dxa"/>
          </w:tcPr>
          <w:p w:rsidR="00D84D69" w:rsidRDefault="00A75EF7">
            <w:pPr>
              <w:rPr>
                <w:rFonts w:asciiTheme="majorHAnsi" w:hAnsiTheme="majorHAnsi"/>
                <w:b/>
              </w:rPr>
            </w:pPr>
            <w:r>
              <w:rPr>
                <w:rFonts w:asciiTheme="majorHAnsi" w:hAnsiTheme="majorHAnsi"/>
                <w:b/>
              </w:rPr>
              <w:t xml:space="preserve">Exam Board </w:t>
            </w:r>
          </w:p>
          <w:p w:rsidR="00D84D69" w:rsidRDefault="00A75EF7">
            <w:pPr>
              <w:rPr>
                <w:rFonts w:asciiTheme="majorHAnsi" w:hAnsiTheme="majorHAnsi"/>
              </w:rPr>
            </w:pPr>
            <w:r>
              <w:rPr>
                <w:rFonts w:asciiTheme="majorHAnsi" w:hAnsiTheme="majorHAnsi"/>
              </w:rPr>
              <w:t>Pearson</w:t>
            </w:r>
          </w:p>
          <w:p w:rsidR="00D84D69" w:rsidRDefault="00470003">
            <w:pPr>
              <w:rPr>
                <w:rFonts w:asciiTheme="majorHAnsi" w:hAnsiTheme="majorHAnsi"/>
                <w:sz w:val="22"/>
              </w:rPr>
            </w:pPr>
            <w:hyperlink r:id="rId34" w:history="1">
              <w:r w:rsidR="00A75EF7">
                <w:rPr>
                  <w:rStyle w:val="Hyperlink"/>
                  <w:rFonts w:asciiTheme="majorHAnsi" w:hAnsiTheme="majorHAnsi"/>
                  <w:sz w:val="22"/>
                </w:rPr>
                <w:t>http://qualifications.pearson.com/en/qualifications/edexcel-gcses/drama-2016.html</w:t>
              </w:r>
            </w:hyperlink>
            <w:r w:rsidR="00A75EF7">
              <w:rPr>
                <w:rFonts w:asciiTheme="majorHAnsi" w:hAnsiTheme="majorHAnsi"/>
                <w:sz w:val="22"/>
              </w:rPr>
              <w:t xml:space="preserve"> </w:t>
            </w:r>
          </w:p>
          <w:p w:rsidR="00D84D69" w:rsidRDefault="00470003">
            <w:pPr>
              <w:rPr>
                <w:rFonts w:asciiTheme="majorHAnsi" w:hAnsiTheme="majorHAnsi"/>
                <w:sz w:val="22"/>
              </w:rPr>
            </w:pPr>
            <w:hyperlink r:id="rId35" w:history="1">
              <w:r w:rsidR="00A75EF7">
                <w:rPr>
                  <w:rStyle w:val="Hyperlink"/>
                  <w:rFonts w:asciiTheme="majorHAnsi" w:hAnsiTheme="majorHAnsi"/>
                  <w:sz w:val="22"/>
                </w:rPr>
                <w:t>http://qualifications.pearson.com/content/dam/pdf/GCSE/Drama/2016/Specification%20and%20sample%20assessments/gcse_drama_spec_L1_L2.pdf</w:t>
              </w:r>
            </w:hyperlink>
            <w:r w:rsidR="00A75EF7">
              <w:rPr>
                <w:rFonts w:asciiTheme="majorHAnsi" w:hAnsiTheme="majorHAnsi"/>
                <w:sz w:val="22"/>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Past Papers or Specimen papers and mark schemes</w:t>
            </w:r>
          </w:p>
          <w:p w:rsidR="00D84D69" w:rsidRDefault="00470003">
            <w:pPr>
              <w:rPr>
                <w:rFonts w:asciiTheme="majorHAnsi" w:hAnsiTheme="majorHAnsi"/>
                <w:b/>
                <w:sz w:val="22"/>
              </w:rPr>
            </w:pPr>
            <w:hyperlink r:id="rId36" w:anchor="filterQuery=category:Pearson-UK:Category%2FSpecification-and-sample-assessments" w:history="1">
              <w:r w:rsidR="00A75EF7">
                <w:rPr>
                  <w:rStyle w:val="Hyperlink"/>
                  <w:rFonts w:asciiTheme="majorHAnsi" w:hAnsiTheme="majorHAnsi"/>
                  <w:sz w:val="22"/>
                </w:rPr>
                <w:t>http://qualifications.pearson.com/en/qualifications/edexcel-gcses/drama-2016.coursematerials.html#filterQuery=category:Pearson-UK:Category%2FSpecification-and-sample-assessments</w:t>
              </w:r>
            </w:hyperlink>
            <w:r w:rsidR="00A75EF7">
              <w:rPr>
                <w:rFonts w:asciiTheme="majorHAnsi" w:hAnsiTheme="majorHAnsi"/>
                <w:sz w:val="22"/>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How does the overall grade break down?</w:t>
            </w:r>
          </w:p>
          <w:p w:rsidR="00D84D69" w:rsidRDefault="00A75EF7">
            <w:pPr>
              <w:spacing w:after="0"/>
              <w:rPr>
                <w:rFonts w:asciiTheme="majorHAnsi" w:hAnsiTheme="majorHAnsi"/>
              </w:rPr>
            </w:pPr>
            <w:r>
              <w:rPr>
                <w:rFonts w:asciiTheme="majorHAnsi" w:hAnsiTheme="majorHAnsi"/>
              </w:rPr>
              <w:t>Devising – 40% - Controlled assessment and externally moderated</w:t>
            </w:r>
          </w:p>
          <w:p w:rsidR="00D84D69" w:rsidRDefault="00A75EF7">
            <w:pPr>
              <w:spacing w:after="0"/>
              <w:rPr>
                <w:rFonts w:asciiTheme="majorHAnsi" w:hAnsiTheme="majorHAnsi"/>
              </w:rPr>
            </w:pPr>
            <w:r>
              <w:rPr>
                <w:rFonts w:asciiTheme="majorHAnsi" w:hAnsiTheme="majorHAnsi"/>
              </w:rPr>
              <w:t>Performance – 20% - Externally assessed by visiting examiner</w:t>
            </w:r>
          </w:p>
          <w:p w:rsidR="00D84D69" w:rsidRDefault="00A75EF7">
            <w:pPr>
              <w:spacing w:after="0"/>
              <w:rPr>
                <w:rFonts w:asciiTheme="majorHAnsi" w:hAnsiTheme="majorHAnsi"/>
              </w:rPr>
            </w:pPr>
            <w:r>
              <w:rPr>
                <w:rFonts w:asciiTheme="majorHAnsi" w:hAnsiTheme="majorHAnsi"/>
              </w:rPr>
              <w:t>Theatre makers in practice – 40% - 1 hour 30 minute examination</w:t>
            </w:r>
          </w:p>
          <w:p w:rsidR="00D84D69" w:rsidRDefault="00D84D69">
            <w:pPr>
              <w:spacing w:after="0"/>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Guidance for Revision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D84D69" w:rsidRPr="00FA6EB3" w:rsidRDefault="00A75EF7" w:rsidP="00FA6EB3">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D84D69" w:rsidRDefault="00A75EF7">
            <w:pPr>
              <w:widowControl/>
              <w:spacing w:after="0" w:line="240" w:lineRule="auto"/>
              <w:rPr>
                <w:rFonts w:asciiTheme="majorHAnsi" w:hAnsiTheme="majorHAnsi"/>
              </w:rPr>
            </w:pPr>
            <w:r>
              <w:rPr>
                <w:rFonts w:asciiTheme="majorHAnsi" w:hAnsiTheme="majorHAnsi"/>
              </w:rPr>
              <w:t>Bringing texts to life</w:t>
            </w:r>
          </w:p>
          <w:p w:rsidR="00D84D69" w:rsidRDefault="00A75EF7">
            <w:pPr>
              <w:pStyle w:val="ListParagraph"/>
              <w:widowControl/>
              <w:numPr>
                <w:ilvl w:val="0"/>
                <w:numId w:val="8"/>
              </w:numPr>
              <w:spacing w:after="0" w:line="240" w:lineRule="auto"/>
              <w:rPr>
                <w:rFonts w:asciiTheme="majorHAnsi" w:hAnsiTheme="majorHAnsi"/>
              </w:rPr>
            </w:pPr>
            <w:r>
              <w:rPr>
                <w:rFonts w:asciiTheme="majorHAnsi" w:hAnsiTheme="majorHAnsi"/>
              </w:rPr>
              <w:t>Read ‘DNA’ again (copies from Mr Hardcastle)</w:t>
            </w:r>
          </w:p>
          <w:p w:rsidR="00D84D69" w:rsidRDefault="00A75EF7">
            <w:pPr>
              <w:pStyle w:val="ListParagraph"/>
              <w:widowControl/>
              <w:numPr>
                <w:ilvl w:val="0"/>
                <w:numId w:val="8"/>
              </w:numPr>
              <w:spacing w:after="0" w:line="240" w:lineRule="auto"/>
              <w:rPr>
                <w:rFonts w:asciiTheme="majorHAnsi" w:hAnsiTheme="majorHAnsi"/>
              </w:rPr>
            </w:pPr>
            <w:r>
              <w:rPr>
                <w:rFonts w:asciiTheme="majorHAnsi" w:hAnsiTheme="majorHAnsi"/>
              </w:rPr>
              <w:t>Student Shared – Drama – GCSE – Component 3 – some very useful guides to the play to read</w:t>
            </w:r>
          </w:p>
          <w:p w:rsidR="00D84D69" w:rsidRDefault="00A75EF7">
            <w:pPr>
              <w:pStyle w:val="ListParagraph"/>
              <w:widowControl/>
              <w:numPr>
                <w:ilvl w:val="0"/>
                <w:numId w:val="8"/>
              </w:numPr>
              <w:spacing w:after="0" w:line="240" w:lineRule="auto"/>
              <w:rPr>
                <w:rFonts w:asciiTheme="majorHAnsi" w:hAnsiTheme="majorHAnsi"/>
              </w:rPr>
            </w:pPr>
            <w:r>
              <w:rPr>
                <w:rFonts w:asciiTheme="majorHAnsi" w:hAnsiTheme="majorHAnsi"/>
              </w:rPr>
              <w:t>Also – PowerPoint gives you tips for mock exam and key vocab you must use in exam</w:t>
            </w:r>
          </w:p>
          <w:p w:rsidR="00D84D69" w:rsidRDefault="00A75EF7">
            <w:pPr>
              <w:pStyle w:val="ListParagraph"/>
              <w:widowControl/>
              <w:numPr>
                <w:ilvl w:val="0"/>
                <w:numId w:val="8"/>
              </w:numPr>
              <w:spacing w:after="0" w:line="240" w:lineRule="auto"/>
            </w:pPr>
            <w:r>
              <w:rPr>
                <w:rFonts w:asciiTheme="majorHAnsi" w:hAnsiTheme="majorHAnsi"/>
              </w:rPr>
              <w:t>Collect DNA Revision pack and work through all activities</w:t>
            </w:r>
          </w:p>
          <w:p w:rsidR="00D84D69" w:rsidRDefault="00A75EF7">
            <w:pPr>
              <w:widowControl/>
              <w:spacing w:after="0" w:line="240" w:lineRule="auto"/>
              <w:rPr>
                <w:rFonts w:asciiTheme="majorHAnsi" w:hAnsiTheme="majorHAnsi"/>
              </w:rPr>
            </w:pPr>
            <w:r>
              <w:rPr>
                <w:rFonts w:asciiTheme="majorHAnsi" w:hAnsiTheme="majorHAnsi"/>
              </w:rPr>
              <w:t>Live theatre evaluation</w:t>
            </w:r>
          </w:p>
          <w:p w:rsidR="00D84D69" w:rsidRDefault="00A75EF7">
            <w:pPr>
              <w:pStyle w:val="ListParagraph"/>
              <w:widowControl/>
              <w:numPr>
                <w:ilvl w:val="0"/>
                <w:numId w:val="8"/>
              </w:numPr>
              <w:spacing w:after="0" w:line="240" w:lineRule="auto"/>
              <w:rPr>
                <w:rFonts w:asciiTheme="majorHAnsi" w:hAnsiTheme="majorHAnsi"/>
              </w:rPr>
            </w:pPr>
            <w:r>
              <w:rPr>
                <w:rFonts w:asciiTheme="majorHAnsi" w:hAnsiTheme="majorHAnsi"/>
              </w:rPr>
              <w:t>A Complete 500 words of notes on ‘The Kite Runner’</w:t>
            </w:r>
          </w:p>
          <w:p w:rsidR="00D84D69" w:rsidRDefault="00A75EF7">
            <w:pPr>
              <w:pStyle w:val="ListParagraph"/>
              <w:widowControl/>
              <w:numPr>
                <w:ilvl w:val="0"/>
                <w:numId w:val="8"/>
              </w:numPr>
              <w:spacing w:after="0" w:line="240" w:lineRule="auto"/>
              <w:rPr>
                <w:rFonts w:asciiTheme="majorHAnsi" w:hAnsiTheme="majorHAnsi"/>
              </w:rPr>
            </w:pPr>
            <w:r>
              <w:rPr>
                <w:rFonts w:asciiTheme="majorHAnsi" w:hAnsiTheme="majorHAnsi"/>
              </w:rPr>
              <w:t>Collect Section B Revision pack and work through examples</w:t>
            </w:r>
          </w:p>
        </w:tc>
      </w:tr>
      <w:tr w:rsidR="00D84D69">
        <w:tc>
          <w:tcPr>
            <w:tcW w:w="8516" w:type="dxa"/>
          </w:tcPr>
          <w:p w:rsidR="00D84D69" w:rsidRDefault="00A75EF7">
            <w:pPr>
              <w:rPr>
                <w:rFonts w:asciiTheme="majorHAnsi" w:hAnsiTheme="majorHAnsi"/>
                <w:b/>
              </w:rPr>
            </w:pPr>
            <w:r>
              <w:rPr>
                <w:rFonts w:asciiTheme="majorHAnsi" w:hAnsiTheme="majorHAnsi"/>
                <w:b/>
              </w:rPr>
              <w:t>Support the school will provide</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Exams</w:t>
            </w:r>
          </w:p>
          <w:p w:rsidR="00D84D69" w:rsidRDefault="00A75EF7">
            <w:pPr>
              <w:spacing w:after="0"/>
              <w:rPr>
                <w:rFonts w:asciiTheme="majorHAnsi" w:hAnsiTheme="majorHAnsi"/>
              </w:rPr>
            </w:pPr>
            <w:r>
              <w:rPr>
                <w:rFonts w:asciiTheme="majorHAnsi" w:hAnsiTheme="majorHAnsi"/>
                <w:b/>
              </w:rPr>
              <w:t>Date TBC (April)</w:t>
            </w:r>
            <w:r>
              <w:rPr>
                <w:rFonts w:asciiTheme="majorHAnsi" w:hAnsiTheme="majorHAnsi"/>
              </w:rPr>
              <w:t xml:space="preserve"> Performance – 20% - Externally assessed by visiting examiner</w:t>
            </w:r>
          </w:p>
          <w:p w:rsidR="00D84D69" w:rsidRDefault="00FA6EB3">
            <w:pPr>
              <w:spacing w:after="0"/>
              <w:rPr>
                <w:rFonts w:asciiTheme="majorHAnsi" w:hAnsiTheme="majorHAnsi"/>
              </w:rPr>
            </w:pPr>
            <w:r>
              <w:rPr>
                <w:rFonts w:asciiTheme="majorHAnsi" w:hAnsiTheme="majorHAnsi"/>
                <w:b/>
              </w:rPr>
              <w:t>17</w:t>
            </w:r>
            <w:r w:rsidR="00A75EF7">
              <w:rPr>
                <w:rFonts w:asciiTheme="majorHAnsi" w:hAnsiTheme="majorHAnsi"/>
                <w:b/>
              </w:rPr>
              <w:t xml:space="preserve"> May pm</w:t>
            </w:r>
            <w:r w:rsidR="00A75EF7">
              <w:rPr>
                <w:rFonts w:asciiTheme="majorHAnsi" w:hAnsiTheme="majorHAnsi"/>
              </w:rPr>
              <w:t xml:space="preserve"> Theatre makers in practice – 40% - 1 hour </w:t>
            </w:r>
            <w:proofErr w:type="gramStart"/>
            <w:r w:rsidR="00A75EF7">
              <w:rPr>
                <w:rFonts w:asciiTheme="majorHAnsi" w:hAnsiTheme="majorHAnsi"/>
              </w:rPr>
              <w:t>30 minute</w:t>
            </w:r>
            <w:proofErr w:type="gramEnd"/>
            <w:r w:rsidR="00A75EF7">
              <w:rPr>
                <w:rFonts w:asciiTheme="majorHAnsi" w:hAnsiTheme="majorHAnsi"/>
              </w:rPr>
              <w:t xml:space="preserve"> examination</w:t>
            </w:r>
          </w:p>
        </w:tc>
      </w:tr>
    </w:tbl>
    <w:p w:rsidR="00D84D69" w:rsidRDefault="00D84D69">
      <w:pPr>
        <w:rPr>
          <w:rFonts w:asciiTheme="majorHAnsi" w:hAnsiTheme="majorHAnsi"/>
        </w:rPr>
      </w:pPr>
    </w:p>
    <w:tbl>
      <w:tblPr>
        <w:tblStyle w:val="TableGrid"/>
        <w:tblpPr w:leftFromText="180" w:rightFromText="180" w:vertAnchor="text" w:horzAnchor="page" w:tblpX="1270" w:tblpY="-39"/>
        <w:tblW w:w="9498" w:type="dxa"/>
        <w:tblLook w:val="04A0" w:firstRow="1" w:lastRow="0" w:firstColumn="1" w:lastColumn="0" w:noHBand="0" w:noVBand="1"/>
      </w:tblPr>
      <w:tblGrid>
        <w:gridCol w:w="9498"/>
      </w:tblGrid>
      <w:tr w:rsidR="00E97C11" w:rsidRPr="00274842" w:rsidTr="00E436B5">
        <w:tc>
          <w:tcPr>
            <w:tcW w:w="9498" w:type="dxa"/>
          </w:tcPr>
          <w:p w:rsidR="00E97C11" w:rsidRPr="00274842" w:rsidRDefault="00E97C11" w:rsidP="00274842">
            <w:pPr>
              <w:pStyle w:val="Heading1"/>
              <w:outlineLvl w:val="0"/>
            </w:pPr>
            <w:bookmarkStart w:id="13" w:name="_Toc536368821"/>
            <w:r w:rsidRPr="00274842">
              <w:lastRenderedPageBreak/>
              <w:t>GCSE Design Technology</w:t>
            </w:r>
            <w:bookmarkEnd w:id="13"/>
          </w:p>
        </w:tc>
      </w:tr>
      <w:tr w:rsidR="00E97C11" w:rsidRPr="00E97C11" w:rsidTr="00E436B5">
        <w:tc>
          <w:tcPr>
            <w:tcW w:w="9498" w:type="dxa"/>
          </w:tcPr>
          <w:p w:rsidR="00E97C11" w:rsidRPr="00E97C11" w:rsidRDefault="00E97C11" w:rsidP="00E436B5">
            <w:pPr>
              <w:rPr>
                <w:rFonts w:asciiTheme="majorHAnsi" w:hAnsiTheme="majorHAnsi" w:cstheme="minorHAnsi"/>
                <w:b/>
              </w:rPr>
            </w:pPr>
            <w:r w:rsidRPr="00E97C11">
              <w:rPr>
                <w:rFonts w:asciiTheme="majorHAnsi" w:hAnsiTheme="majorHAnsi" w:cstheme="minorHAnsi"/>
                <w:b/>
              </w:rPr>
              <w:t xml:space="preserve">Exam Board </w:t>
            </w:r>
          </w:p>
          <w:p w:rsidR="00E97C11" w:rsidRPr="00E97C11" w:rsidRDefault="00E97C11" w:rsidP="00E436B5">
            <w:pPr>
              <w:rPr>
                <w:rFonts w:asciiTheme="majorHAnsi" w:hAnsiTheme="majorHAnsi" w:cstheme="minorHAnsi"/>
              </w:rPr>
            </w:pPr>
            <w:r w:rsidRPr="00E97C11">
              <w:rPr>
                <w:rFonts w:asciiTheme="majorHAnsi" w:hAnsiTheme="majorHAnsi" w:cstheme="minorHAnsi"/>
              </w:rPr>
              <w:t>AQA</w:t>
            </w:r>
          </w:p>
          <w:p w:rsidR="00E97C11" w:rsidRPr="00E97C11" w:rsidRDefault="00E97C11" w:rsidP="00E436B5">
            <w:pPr>
              <w:rPr>
                <w:rFonts w:asciiTheme="majorHAnsi" w:hAnsiTheme="majorHAnsi" w:cstheme="minorHAnsi"/>
                <w:sz w:val="22"/>
              </w:rPr>
            </w:pPr>
            <w:hyperlink r:id="rId37" w:history="1">
              <w:r w:rsidRPr="00E97C11">
                <w:rPr>
                  <w:rStyle w:val="Hyperlink"/>
                  <w:rFonts w:asciiTheme="majorHAnsi" w:hAnsiTheme="majorHAnsi" w:cstheme="minorHAnsi"/>
                  <w:sz w:val="22"/>
                </w:rPr>
                <w:t>https://www.aqa.org.uk/subjects/design-and-technology/gcse/design-and-technology-8552</w:t>
              </w:r>
            </w:hyperlink>
          </w:p>
          <w:p w:rsidR="00E97C11" w:rsidRPr="00E97C11" w:rsidRDefault="00E97C11" w:rsidP="00E436B5">
            <w:pPr>
              <w:rPr>
                <w:rFonts w:asciiTheme="majorHAnsi" w:hAnsiTheme="majorHAnsi" w:cstheme="minorHAnsi"/>
                <w:sz w:val="22"/>
              </w:rPr>
            </w:pPr>
            <w:r w:rsidRPr="00E97C11">
              <w:rPr>
                <w:rFonts w:asciiTheme="majorHAnsi" w:hAnsiTheme="majorHAnsi" w:cstheme="minorHAnsi"/>
                <w:sz w:val="22"/>
              </w:rPr>
              <w:t xml:space="preserve"> </w:t>
            </w:r>
          </w:p>
        </w:tc>
      </w:tr>
      <w:tr w:rsidR="00E97C11" w:rsidRPr="00E97C11" w:rsidTr="00E436B5">
        <w:tc>
          <w:tcPr>
            <w:tcW w:w="9498" w:type="dxa"/>
          </w:tcPr>
          <w:p w:rsidR="00E97C11" w:rsidRPr="00E97C11" w:rsidRDefault="00E97C11" w:rsidP="00E436B5">
            <w:pPr>
              <w:rPr>
                <w:rFonts w:asciiTheme="majorHAnsi" w:hAnsiTheme="majorHAnsi" w:cstheme="minorHAnsi"/>
                <w:b/>
              </w:rPr>
            </w:pPr>
            <w:r w:rsidRPr="00E97C11">
              <w:rPr>
                <w:rFonts w:asciiTheme="majorHAnsi" w:hAnsiTheme="majorHAnsi" w:cstheme="minorHAnsi"/>
                <w:b/>
              </w:rPr>
              <w:t>Past Papers or Specimen papers and mark schemes</w:t>
            </w:r>
          </w:p>
          <w:p w:rsidR="00E97C11" w:rsidRPr="00E97C11" w:rsidRDefault="00E97C11" w:rsidP="00E436B5">
            <w:pPr>
              <w:rPr>
                <w:rFonts w:asciiTheme="majorHAnsi" w:hAnsiTheme="majorHAnsi" w:cstheme="minorHAnsi"/>
                <w:sz w:val="22"/>
              </w:rPr>
            </w:pPr>
            <w:r w:rsidRPr="00E97C11">
              <w:rPr>
                <w:rFonts w:asciiTheme="majorHAnsi" w:hAnsiTheme="majorHAnsi" w:cstheme="minorHAnsi"/>
                <w:sz w:val="22"/>
              </w:rPr>
              <w:t>There are two specimen papers available which Miss Newman will give you before the Easter holidays.</w:t>
            </w:r>
          </w:p>
        </w:tc>
      </w:tr>
      <w:tr w:rsidR="00E97C11" w:rsidRPr="00E97C11" w:rsidTr="00E436B5">
        <w:tc>
          <w:tcPr>
            <w:tcW w:w="9498" w:type="dxa"/>
          </w:tcPr>
          <w:p w:rsidR="00E97C11" w:rsidRPr="00E97C11" w:rsidRDefault="00E97C11" w:rsidP="00E436B5">
            <w:pPr>
              <w:rPr>
                <w:rFonts w:asciiTheme="majorHAnsi" w:hAnsiTheme="majorHAnsi" w:cstheme="minorHAnsi"/>
                <w:b/>
              </w:rPr>
            </w:pPr>
            <w:r w:rsidRPr="00E97C11">
              <w:rPr>
                <w:rFonts w:asciiTheme="majorHAnsi" w:hAnsiTheme="majorHAnsi" w:cstheme="minorHAnsi"/>
                <w:b/>
              </w:rPr>
              <w:t>How does the overall grade break down?</w:t>
            </w:r>
          </w:p>
          <w:p w:rsidR="00E97C11" w:rsidRPr="00E97C11" w:rsidRDefault="00E97C11" w:rsidP="00E97C11">
            <w:pPr>
              <w:pStyle w:val="ListParagraph"/>
              <w:widowControl/>
              <w:numPr>
                <w:ilvl w:val="0"/>
                <w:numId w:val="22"/>
              </w:numPr>
              <w:spacing w:after="0" w:line="240" w:lineRule="auto"/>
              <w:rPr>
                <w:rFonts w:asciiTheme="majorHAnsi" w:hAnsiTheme="majorHAnsi" w:cstheme="minorHAnsi"/>
              </w:rPr>
            </w:pPr>
            <w:r w:rsidRPr="00E97C11">
              <w:rPr>
                <w:rFonts w:asciiTheme="majorHAnsi" w:hAnsiTheme="majorHAnsi" w:cstheme="minorHAnsi"/>
              </w:rPr>
              <w:t xml:space="preserve">Exam – 2 hours long.  Some </w:t>
            </w:r>
            <w:proofErr w:type="gramStart"/>
            <w:r w:rsidRPr="00E97C11">
              <w:rPr>
                <w:rFonts w:asciiTheme="majorHAnsi" w:hAnsiTheme="majorHAnsi" w:cstheme="minorHAnsi"/>
              </w:rPr>
              <w:t>multiple choice</w:t>
            </w:r>
            <w:proofErr w:type="gramEnd"/>
            <w:r w:rsidRPr="00E97C11">
              <w:rPr>
                <w:rFonts w:asciiTheme="majorHAnsi" w:hAnsiTheme="majorHAnsi" w:cstheme="minorHAnsi"/>
              </w:rPr>
              <w:t xml:space="preserve"> questions, some short answer questions, and some extended response questions.  (50% of GCSE)</w:t>
            </w:r>
          </w:p>
          <w:p w:rsidR="00E97C11" w:rsidRPr="00E97C11" w:rsidRDefault="00E97C11" w:rsidP="00E97C11">
            <w:pPr>
              <w:pStyle w:val="ListParagraph"/>
              <w:widowControl/>
              <w:numPr>
                <w:ilvl w:val="0"/>
                <w:numId w:val="22"/>
              </w:numPr>
              <w:spacing w:after="0" w:line="240" w:lineRule="auto"/>
              <w:rPr>
                <w:rFonts w:asciiTheme="majorHAnsi" w:hAnsiTheme="majorHAnsi" w:cstheme="minorHAnsi"/>
              </w:rPr>
            </w:pPr>
            <w:r w:rsidRPr="00E97C11">
              <w:rPr>
                <w:rFonts w:asciiTheme="majorHAnsi" w:hAnsiTheme="majorHAnsi" w:cstheme="minorHAnsi"/>
              </w:rPr>
              <w:t>NEA – your design and make project that you have nearly finished (50% of GCSE).</w:t>
            </w:r>
          </w:p>
        </w:tc>
      </w:tr>
      <w:tr w:rsidR="00E97C11" w:rsidRPr="00E97C11" w:rsidTr="00E436B5">
        <w:tc>
          <w:tcPr>
            <w:tcW w:w="9498" w:type="dxa"/>
          </w:tcPr>
          <w:p w:rsidR="00E97C11" w:rsidRPr="00E97C11" w:rsidRDefault="00E97C11" w:rsidP="00E436B5">
            <w:pPr>
              <w:rPr>
                <w:rFonts w:asciiTheme="majorHAnsi" w:hAnsiTheme="majorHAnsi" w:cstheme="minorHAnsi"/>
                <w:b/>
              </w:rPr>
            </w:pPr>
            <w:r w:rsidRPr="00E97C11">
              <w:rPr>
                <w:rFonts w:asciiTheme="majorHAnsi" w:hAnsiTheme="majorHAnsi" w:cstheme="minorHAnsi"/>
                <w:b/>
              </w:rPr>
              <w:t>Guidance for Revision</w:t>
            </w:r>
          </w:p>
          <w:p w:rsidR="00E97C11" w:rsidRPr="00E97C11" w:rsidRDefault="00E97C11" w:rsidP="00E97C11">
            <w:pPr>
              <w:pStyle w:val="ListParagraph"/>
              <w:widowControl/>
              <w:numPr>
                <w:ilvl w:val="0"/>
                <w:numId w:val="1"/>
              </w:numPr>
              <w:spacing w:after="0" w:line="240" w:lineRule="auto"/>
              <w:rPr>
                <w:rFonts w:asciiTheme="majorHAnsi" w:hAnsiTheme="majorHAnsi" w:cstheme="minorHAnsi"/>
              </w:rPr>
            </w:pPr>
            <w:r w:rsidRPr="00E97C11">
              <w:rPr>
                <w:rFonts w:asciiTheme="majorHAnsi" w:hAnsiTheme="majorHAnsi" w:cstheme="minorHAnsi"/>
              </w:rPr>
              <w:t>Use revision cards to help you revise and subject revision book if you purchased one.</w:t>
            </w:r>
          </w:p>
          <w:p w:rsidR="00E97C11" w:rsidRPr="00E97C11" w:rsidRDefault="00E97C11" w:rsidP="00E97C11">
            <w:pPr>
              <w:pStyle w:val="ListParagraph"/>
              <w:widowControl/>
              <w:numPr>
                <w:ilvl w:val="0"/>
                <w:numId w:val="1"/>
              </w:numPr>
              <w:spacing w:after="0" w:line="240" w:lineRule="auto"/>
              <w:rPr>
                <w:rFonts w:asciiTheme="majorHAnsi" w:hAnsiTheme="majorHAnsi" w:cstheme="minorHAnsi"/>
              </w:rPr>
            </w:pPr>
            <w:r w:rsidRPr="00E97C11">
              <w:rPr>
                <w:rFonts w:asciiTheme="majorHAnsi" w:hAnsiTheme="majorHAnsi" w:cstheme="minorHAnsi"/>
              </w:rPr>
              <w:t>Use A3 topic list (in your A3 theory booklets) to make sure you know what you have to learn.</w:t>
            </w:r>
          </w:p>
          <w:p w:rsidR="00E97C11" w:rsidRPr="00E97C11" w:rsidRDefault="00E97C11" w:rsidP="00E97C11">
            <w:pPr>
              <w:pStyle w:val="ListParagraph"/>
              <w:widowControl/>
              <w:numPr>
                <w:ilvl w:val="0"/>
                <w:numId w:val="1"/>
              </w:numPr>
              <w:spacing w:after="0" w:line="240" w:lineRule="auto"/>
              <w:rPr>
                <w:rFonts w:asciiTheme="majorHAnsi" w:hAnsiTheme="majorHAnsi" w:cstheme="minorHAnsi"/>
              </w:rPr>
            </w:pPr>
            <w:r w:rsidRPr="00E97C11">
              <w:rPr>
                <w:rFonts w:asciiTheme="majorHAnsi" w:hAnsiTheme="majorHAnsi" w:cstheme="minorHAnsi"/>
              </w:rPr>
              <w:t>Make notes on each area to remind you of the skills involved.</w:t>
            </w:r>
          </w:p>
          <w:p w:rsidR="00E97C11" w:rsidRPr="00E97C11" w:rsidRDefault="00E97C11" w:rsidP="00E97C11">
            <w:pPr>
              <w:pStyle w:val="ListParagraph"/>
              <w:widowControl/>
              <w:numPr>
                <w:ilvl w:val="0"/>
                <w:numId w:val="1"/>
              </w:numPr>
              <w:spacing w:after="0" w:line="240" w:lineRule="auto"/>
              <w:rPr>
                <w:rFonts w:asciiTheme="majorHAnsi" w:hAnsiTheme="majorHAnsi" w:cstheme="minorHAnsi"/>
              </w:rPr>
            </w:pPr>
            <w:r w:rsidRPr="00E97C11">
              <w:rPr>
                <w:rFonts w:asciiTheme="majorHAnsi" w:hAnsiTheme="majorHAnsi" w:cstheme="minorHAnsi"/>
              </w:rPr>
              <w:t>Practise exam questions again and again</w:t>
            </w:r>
          </w:p>
          <w:p w:rsidR="00E97C11" w:rsidRDefault="00E97C11" w:rsidP="00E436B5">
            <w:pPr>
              <w:pStyle w:val="ListParagraph"/>
              <w:widowControl/>
              <w:numPr>
                <w:ilvl w:val="0"/>
                <w:numId w:val="1"/>
              </w:numPr>
              <w:spacing w:after="0" w:line="240" w:lineRule="auto"/>
              <w:rPr>
                <w:rFonts w:asciiTheme="majorHAnsi" w:hAnsiTheme="majorHAnsi" w:cstheme="minorHAnsi"/>
              </w:rPr>
            </w:pPr>
            <w:r w:rsidRPr="00E97C11">
              <w:rPr>
                <w:rFonts w:asciiTheme="majorHAnsi" w:hAnsiTheme="majorHAnsi" w:cstheme="minorHAnsi"/>
              </w:rPr>
              <w:t>Use your materials cards to help you learn them all.</w:t>
            </w:r>
          </w:p>
          <w:p w:rsidR="00FA6EB3" w:rsidRPr="00FA6EB3" w:rsidRDefault="00FA6EB3" w:rsidP="00FA6EB3">
            <w:pPr>
              <w:pStyle w:val="ListParagraph"/>
              <w:widowControl/>
              <w:spacing w:after="0" w:line="240" w:lineRule="auto"/>
              <w:rPr>
                <w:rFonts w:asciiTheme="majorHAnsi" w:hAnsiTheme="majorHAnsi" w:cstheme="minorHAnsi"/>
              </w:rPr>
            </w:pPr>
          </w:p>
          <w:p w:rsidR="00E97C11" w:rsidRPr="00E97C11" w:rsidRDefault="00E97C11" w:rsidP="00E436B5">
            <w:pPr>
              <w:widowControl/>
              <w:rPr>
                <w:rFonts w:asciiTheme="majorHAnsi" w:hAnsiTheme="majorHAnsi" w:cstheme="minorHAnsi"/>
                <w:b/>
              </w:rPr>
            </w:pPr>
            <w:r w:rsidRPr="00E97C11">
              <w:rPr>
                <w:rFonts w:asciiTheme="majorHAnsi" w:hAnsiTheme="majorHAnsi" w:cstheme="minorHAnsi"/>
                <w:b/>
              </w:rPr>
              <w:t>Subject Areas Covered in Exam</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New and emerging technologies.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Energy generation and storage.</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Development in new materials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Systems approach to designing</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Mechanical devices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Materials and their working properties.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Material properties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Forces and stresses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Ecological and social footprint</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 xml:space="preserve">Sources and origins of polymers and </w:t>
            </w:r>
            <w:proofErr w:type="gramStart"/>
            <w:r w:rsidRPr="00E97C11">
              <w:rPr>
                <w:rFonts w:asciiTheme="majorHAnsi" w:hAnsiTheme="majorHAnsi" w:cstheme="minorHAnsi"/>
              </w:rPr>
              <w:t>timber based</w:t>
            </w:r>
            <w:proofErr w:type="gramEnd"/>
            <w:r w:rsidRPr="00E97C11">
              <w:rPr>
                <w:rFonts w:asciiTheme="majorHAnsi" w:hAnsiTheme="majorHAnsi" w:cstheme="minorHAnsi"/>
              </w:rPr>
              <w:t xml:space="preserve"> materials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Modification of properties in polymers for specific purposes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How to shape and form working in wood and plastic.</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Stock forms, types and sizes.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How to use measurement/reference points, templates, jigs, and patterns.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Tools, equipment and processes.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How materials are cut, shaped and formed to a tolerance.</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Commercial processes in polymers.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Quality control.</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Surface treatments and finishes.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Design process.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 xml:space="preserve">The work of other designers – Alessi, Foster, Dyson, Philippe </w:t>
            </w:r>
            <w:proofErr w:type="spellStart"/>
            <w:r w:rsidRPr="00E97C11">
              <w:rPr>
                <w:rFonts w:asciiTheme="majorHAnsi" w:hAnsiTheme="majorHAnsi" w:cstheme="minorHAnsi"/>
              </w:rPr>
              <w:t>Starck</w:t>
            </w:r>
            <w:proofErr w:type="spellEnd"/>
            <w:r w:rsidRPr="00E97C11">
              <w:rPr>
                <w:rFonts w:asciiTheme="majorHAnsi" w:hAnsiTheme="majorHAnsi" w:cstheme="minorHAnsi"/>
              </w:rPr>
              <w:t>.</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Design strategies.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Drawing techniques.</w:t>
            </w:r>
          </w:p>
          <w:p w:rsidR="00E97C11" w:rsidRPr="00E97C11" w:rsidRDefault="00E97C11" w:rsidP="00E97C11">
            <w:pPr>
              <w:pStyle w:val="ListParagraph"/>
              <w:widowControl/>
              <w:numPr>
                <w:ilvl w:val="0"/>
                <w:numId w:val="23"/>
              </w:numPr>
              <w:spacing w:after="0" w:line="240" w:lineRule="auto"/>
              <w:rPr>
                <w:rFonts w:asciiTheme="majorHAnsi" w:hAnsiTheme="majorHAnsi" w:cstheme="minorHAnsi"/>
              </w:rPr>
            </w:pPr>
            <w:r w:rsidRPr="00E97C11">
              <w:rPr>
                <w:rFonts w:asciiTheme="majorHAnsi" w:hAnsiTheme="majorHAnsi" w:cstheme="minorHAnsi"/>
              </w:rPr>
              <w:t>Materials management.</w:t>
            </w:r>
          </w:p>
          <w:p w:rsidR="00E97C11" w:rsidRPr="00E97C11" w:rsidRDefault="00E97C11" w:rsidP="00E436B5">
            <w:pPr>
              <w:pStyle w:val="ListParagraph"/>
              <w:widowControl/>
              <w:rPr>
                <w:rFonts w:asciiTheme="majorHAnsi" w:hAnsiTheme="majorHAnsi" w:cstheme="minorHAnsi"/>
              </w:rPr>
            </w:pPr>
          </w:p>
        </w:tc>
      </w:tr>
      <w:tr w:rsidR="00E97C11" w:rsidRPr="00E97C11" w:rsidTr="00E436B5">
        <w:tc>
          <w:tcPr>
            <w:tcW w:w="9498" w:type="dxa"/>
          </w:tcPr>
          <w:p w:rsidR="00E97C11" w:rsidRPr="00E97C11" w:rsidRDefault="00E97C11" w:rsidP="00E436B5">
            <w:pPr>
              <w:rPr>
                <w:rFonts w:asciiTheme="majorHAnsi" w:hAnsiTheme="majorHAnsi" w:cstheme="minorHAnsi"/>
                <w:b/>
              </w:rPr>
            </w:pPr>
            <w:r w:rsidRPr="00E97C11">
              <w:rPr>
                <w:rFonts w:asciiTheme="majorHAnsi" w:hAnsiTheme="majorHAnsi" w:cstheme="minorHAnsi"/>
                <w:b/>
              </w:rPr>
              <w:lastRenderedPageBreak/>
              <w:t>Support the school will provide</w:t>
            </w:r>
          </w:p>
          <w:p w:rsidR="00E97C11" w:rsidRPr="00E97C11" w:rsidRDefault="00E97C11" w:rsidP="00E97C11">
            <w:pPr>
              <w:pStyle w:val="ListParagraph"/>
              <w:widowControl/>
              <w:numPr>
                <w:ilvl w:val="0"/>
                <w:numId w:val="2"/>
              </w:numPr>
              <w:spacing w:after="0" w:line="240" w:lineRule="auto"/>
              <w:rPr>
                <w:rFonts w:asciiTheme="majorHAnsi" w:hAnsiTheme="majorHAnsi" w:cstheme="minorHAnsi"/>
              </w:rPr>
            </w:pPr>
            <w:r w:rsidRPr="00E97C11">
              <w:rPr>
                <w:rFonts w:asciiTheme="majorHAnsi" w:hAnsiTheme="majorHAnsi" w:cstheme="minorHAnsi"/>
              </w:rPr>
              <w:t>Two specimen papers.</w:t>
            </w:r>
          </w:p>
          <w:p w:rsidR="00E97C11" w:rsidRPr="00E97C11" w:rsidRDefault="00E97C11" w:rsidP="00E97C11">
            <w:pPr>
              <w:pStyle w:val="ListParagraph"/>
              <w:widowControl/>
              <w:numPr>
                <w:ilvl w:val="0"/>
                <w:numId w:val="2"/>
              </w:numPr>
              <w:spacing w:after="0" w:line="240" w:lineRule="auto"/>
              <w:rPr>
                <w:rFonts w:asciiTheme="majorHAnsi" w:hAnsiTheme="majorHAnsi" w:cstheme="minorHAnsi"/>
              </w:rPr>
            </w:pPr>
            <w:r w:rsidRPr="00E97C11">
              <w:rPr>
                <w:rFonts w:asciiTheme="majorHAnsi" w:hAnsiTheme="majorHAnsi" w:cstheme="minorHAnsi"/>
              </w:rPr>
              <w:t>Remaining revision cards.</w:t>
            </w:r>
          </w:p>
          <w:p w:rsidR="00E97C11" w:rsidRPr="00E97C11" w:rsidRDefault="00E97C11" w:rsidP="00E97C11">
            <w:pPr>
              <w:pStyle w:val="ListParagraph"/>
              <w:widowControl/>
              <w:numPr>
                <w:ilvl w:val="0"/>
                <w:numId w:val="2"/>
              </w:numPr>
              <w:spacing w:after="0" w:line="240" w:lineRule="auto"/>
              <w:rPr>
                <w:rFonts w:asciiTheme="majorHAnsi" w:hAnsiTheme="majorHAnsi" w:cstheme="minorHAnsi"/>
              </w:rPr>
            </w:pPr>
            <w:r w:rsidRPr="00E97C11">
              <w:rPr>
                <w:rFonts w:asciiTheme="majorHAnsi" w:hAnsiTheme="majorHAnsi" w:cstheme="minorHAnsi"/>
              </w:rPr>
              <w:t>Catch-up sessions until Easter to get N</w:t>
            </w:r>
            <w:r w:rsidR="00FA6EB3">
              <w:rPr>
                <w:rFonts w:asciiTheme="majorHAnsi" w:hAnsiTheme="majorHAnsi" w:cstheme="minorHAnsi"/>
              </w:rPr>
              <w:t>on-</w:t>
            </w:r>
            <w:r w:rsidRPr="00E97C11">
              <w:rPr>
                <w:rFonts w:asciiTheme="majorHAnsi" w:hAnsiTheme="majorHAnsi" w:cstheme="minorHAnsi"/>
              </w:rPr>
              <w:t>E</w:t>
            </w:r>
            <w:r w:rsidR="00FA6EB3">
              <w:rPr>
                <w:rFonts w:asciiTheme="majorHAnsi" w:hAnsiTheme="majorHAnsi" w:cstheme="minorHAnsi"/>
              </w:rPr>
              <w:t xml:space="preserve">xamined </w:t>
            </w:r>
            <w:r w:rsidRPr="00E97C11">
              <w:rPr>
                <w:rFonts w:asciiTheme="majorHAnsi" w:hAnsiTheme="majorHAnsi" w:cstheme="minorHAnsi"/>
              </w:rPr>
              <w:t>A</w:t>
            </w:r>
            <w:r w:rsidR="00FA6EB3">
              <w:rPr>
                <w:rFonts w:asciiTheme="majorHAnsi" w:hAnsiTheme="majorHAnsi" w:cstheme="minorHAnsi"/>
              </w:rPr>
              <w:t>ssessment</w:t>
            </w:r>
            <w:r w:rsidRPr="00E97C11">
              <w:rPr>
                <w:rFonts w:asciiTheme="majorHAnsi" w:hAnsiTheme="majorHAnsi" w:cstheme="minorHAnsi"/>
              </w:rPr>
              <w:t xml:space="preserve"> complete.</w:t>
            </w:r>
          </w:p>
          <w:p w:rsidR="00E97C11" w:rsidRPr="00E97C11" w:rsidRDefault="00E97C11" w:rsidP="00E436B5">
            <w:pPr>
              <w:pStyle w:val="ListParagraph"/>
              <w:widowControl/>
              <w:rPr>
                <w:rFonts w:asciiTheme="majorHAnsi" w:hAnsiTheme="majorHAnsi" w:cstheme="minorHAnsi"/>
              </w:rPr>
            </w:pPr>
          </w:p>
        </w:tc>
      </w:tr>
      <w:tr w:rsidR="00E97C11" w:rsidRPr="00E97C11" w:rsidTr="00E436B5">
        <w:tc>
          <w:tcPr>
            <w:tcW w:w="9498" w:type="dxa"/>
          </w:tcPr>
          <w:p w:rsidR="00E97C11" w:rsidRPr="00E97C11" w:rsidRDefault="00E97C11" w:rsidP="00E436B5">
            <w:pPr>
              <w:rPr>
                <w:rFonts w:asciiTheme="majorHAnsi" w:hAnsiTheme="majorHAnsi" w:cstheme="minorHAnsi"/>
                <w:b/>
              </w:rPr>
            </w:pPr>
            <w:r w:rsidRPr="00E97C11">
              <w:rPr>
                <w:rFonts w:asciiTheme="majorHAnsi" w:hAnsiTheme="majorHAnsi" w:cstheme="minorHAnsi"/>
                <w:b/>
              </w:rPr>
              <w:t>Exams</w:t>
            </w:r>
          </w:p>
          <w:p w:rsidR="00FA6EB3" w:rsidRPr="00AC1729" w:rsidRDefault="00FA6EB3" w:rsidP="00FA6EB3">
            <w:pPr>
              <w:rPr>
                <w:rFonts w:asciiTheme="majorHAnsi" w:hAnsiTheme="majorHAnsi" w:cstheme="minorHAnsi"/>
              </w:rPr>
            </w:pPr>
            <w:r w:rsidRPr="00C86CB0">
              <w:rPr>
                <w:rFonts w:asciiTheme="majorHAnsi" w:hAnsiTheme="majorHAnsi" w:cstheme="minorHAnsi"/>
                <w:b/>
              </w:rPr>
              <w:t xml:space="preserve">23 May pm </w:t>
            </w:r>
            <w:r w:rsidRPr="00C86CB0">
              <w:rPr>
                <w:rFonts w:asciiTheme="majorHAnsi" w:hAnsiTheme="majorHAnsi" w:cstheme="minorHAnsi"/>
              </w:rPr>
              <w:t xml:space="preserve">Design and Technology 50% </w:t>
            </w:r>
            <w:proofErr w:type="gramStart"/>
            <w:r w:rsidRPr="00C86CB0">
              <w:rPr>
                <w:rFonts w:asciiTheme="majorHAnsi" w:hAnsiTheme="majorHAnsi" w:cstheme="minorHAnsi"/>
              </w:rPr>
              <w:t>2 hour</w:t>
            </w:r>
            <w:proofErr w:type="gramEnd"/>
            <w:r>
              <w:rPr>
                <w:rFonts w:asciiTheme="majorHAnsi" w:hAnsiTheme="majorHAnsi" w:cstheme="minorHAnsi"/>
              </w:rPr>
              <w:t xml:space="preserve"> examination</w:t>
            </w:r>
          </w:p>
          <w:p w:rsidR="00E97C11" w:rsidRPr="00E97C11" w:rsidRDefault="00E97C11" w:rsidP="00E436B5">
            <w:pPr>
              <w:widowControl/>
              <w:rPr>
                <w:rFonts w:asciiTheme="majorHAnsi" w:hAnsiTheme="majorHAnsi" w:cstheme="minorHAnsi"/>
              </w:rPr>
            </w:pPr>
          </w:p>
        </w:tc>
      </w:tr>
    </w:tbl>
    <w:p w:rsidR="00D84D69" w:rsidRPr="00E97C11" w:rsidRDefault="00A75EF7">
      <w:pPr>
        <w:widowControl/>
        <w:spacing w:after="0" w:line="240" w:lineRule="auto"/>
        <w:rPr>
          <w:rFonts w:asciiTheme="majorHAnsi" w:hAnsiTheme="majorHAnsi"/>
        </w:rPr>
      </w:pPr>
      <w:r w:rsidRPr="00E97C11">
        <w:rPr>
          <w:rFonts w:asciiTheme="majorHAnsi" w:hAnsiTheme="majorHAnsi"/>
        </w:rPr>
        <w:br w:type="page"/>
      </w:r>
    </w:p>
    <w:p w:rsidR="00AE04EF" w:rsidRDefault="00AE04EF"/>
    <w:tbl>
      <w:tblPr>
        <w:tblStyle w:val="TableGrid"/>
        <w:tblW w:w="0" w:type="auto"/>
        <w:tblLook w:val="04A0" w:firstRow="1" w:lastRow="0" w:firstColumn="1" w:lastColumn="0" w:noHBand="0" w:noVBand="1"/>
      </w:tblPr>
      <w:tblGrid>
        <w:gridCol w:w="8290"/>
      </w:tblGrid>
      <w:tr w:rsidR="00AE04EF" w:rsidTr="00E436B5">
        <w:tc>
          <w:tcPr>
            <w:tcW w:w="8290" w:type="dxa"/>
            <w:tcBorders>
              <w:top w:val="single" w:sz="4" w:space="0" w:color="auto"/>
              <w:left w:val="single" w:sz="4" w:space="0" w:color="auto"/>
              <w:bottom w:val="single" w:sz="4" w:space="0" w:color="auto"/>
              <w:right w:val="single" w:sz="4" w:space="0" w:color="auto"/>
            </w:tcBorders>
            <w:hideMark/>
          </w:tcPr>
          <w:p w:rsidR="00AE04EF" w:rsidRDefault="00AE04EF" w:rsidP="00E436B5">
            <w:pPr>
              <w:pStyle w:val="Heading1"/>
              <w:outlineLvl w:val="0"/>
            </w:pPr>
            <w:bookmarkStart w:id="14" w:name="_Toc536368822"/>
            <w:r>
              <w:t>DT Food and Nutrition</w:t>
            </w:r>
            <w:bookmarkEnd w:id="14"/>
          </w:p>
        </w:tc>
      </w:tr>
      <w:tr w:rsidR="00AE04EF" w:rsidTr="00E436B5">
        <w:tc>
          <w:tcPr>
            <w:tcW w:w="8290" w:type="dxa"/>
            <w:tcBorders>
              <w:top w:val="single" w:sz="4" w:space="0" w:color="auto"/>
              <w:left w:val="single" w:sz="4" w:space="0" w:color="auto"/>
              <w:bottom w:val="single" w:sz="4" w:space="0" w:color="auto"/>
              <w:right w:val="single" w:sz="4" w:space="0" w:color="auto"/>
            </w:tcBorders>
            <w:hideMark/>
          </w:tcPr>
          <w:p w:rsidR="00AE04EF" w:rsidRDefault="00AE04EF" w:rsidP="00E436B5">
            <w:pPr>
              <w:rPr>
                <w:rFonts w:asciiTheme="majorHAnsi" w:hAnsiTheme="majorHAnsi"/>
                <w:b/>
              </w:rPr>
            </w:pPr>
            <w:r>
              <w:rPr>
                <w:rFonts w:asciiTheme="majorHAnsi" w:hAnsiTheme="majorHAnsi"/>
                <w:b/>
              </w:rPr>
              <w:t xml:space="preserve">Exam Board </w:t>
            </w:r>
          </w:p>
          <w:p w:rsidR="00AE04EF" w:rsidRDefault="00AE04EF" w:rsidP="00E436B5">
            <w:pPr>
              <w:rPr>
                <w:rFonts w:asciiTheme="majorHAnsi" w:hAnsiTheme="majorHAnsi"/>
                <w:b/>
              </w:rPr>
            </w:pPr>
            <w:r>
              <w:rPr>
                <w:rFonts w:asciiTheme="majorHAnsi" w:hAnsiTheme="majorHAnsi"/>
                <w:b/>
              </w:rPr>
              <w:t>OCR</w:t>
            </w:r>
          </w:p>
          <w:p w:rsidR="00AE04EF" w:rsidRDefault="00AE04EF" w:rsidP="00E436B5">
            <w:pPr>
              <w:rPr>
                <w:rFonts w:asciiTheme="majorHAnsi" w:hAnsiTheme="majorHAnsi"/>
                <w:sz w:val="22"/>
              </w:rPr>
            </w:pPr>
            <w:hyperlink r:id="rId38" w:history="1">
              <w:r>
                <w:rPr>
                  <w:rStyle w:val="Hyperlink"/>
                  <w:sz w:val="22"/>
                </w:rPr>
                <w:t>http://www.ocr.org.uk/qualifications/gcse-food-preparation-and-nutrition-j309-from-2016/</w:t>
              </w:r>
            </w:hyperlink>
            <w:r>
              <w:rPr>
                <w:rFonts w:asciiTheme="majorHAnsi" w:hAnsiTheme="majorHAnsi"/>
                <w:sz w:val="22"/>
              </w:rPr>
              <w:t xml:space="preserve"> </w:t>
            </w:r>
          </w:p>
          <w:p w:rsidR="00AE04EF" w:rsidRDefault="00AE04EF" w:rsidP="00E436B5">
            <w:pPr>
              <w:rPr>
                <w:rFonts w:asciiTheme="majorHAnsi" w:hAnsiTheme="majorHAnsi"/>
                <w:sz w:val="22"/>
              </w:rPr>
            </w:pPr>
            <w:hyperlink r:id="rId39" w:history="1">
              <w:r>
                <w:rPr>
                  <w:rStyle w:val="Hyperlink"/>
                  <w:sz w:val="22"/>
                </w:rPr>
                <w:t>http://www.ocr.org.uk/Images/234806-specification-accredited-gcse-food-preparation-and-nutrition-j309.pdf</w:t>
              </w:r>
            </w:hyperlink>
            <w:r>
              <w:rPr>
                <w:rFonts w:asciiTheme="majorHAnsi" w:hAnsiTheme="majorHAnsi"/>
                <w:sz w:val="22"/>
              </w:rPr>
              <w:t xml:space="preserve"> </w:t>
            </w:r>
          </w:p>
        </w:tc>
      </w:tr>
      <w:tr w:rsidR="00AE04EF" w:rsidTr="00E436B5">
        <w:tc>
          <w:tcPr>
            <w:tcW w:w="8290" w:type="dxa"/>
            <w:tcBorders>
              <w:top w:val="single" w:sz="4" w:space="0" w:color="auto"/>
              <w:left w:val="single" w:sz="4" w:space="0" w:color="auto"/>
              <w:bottom w:val="single" w:sz="4" w:space="0" w:color="auto"/>
              <w:right w:val="single" w:sz="4" w:space="0" w:color="auto"/>
            </w:tcBorders>
            <w:hideMark/>
          </w:tcPr>
          <w:p w:rsidR="00AE04EF" w:rsidRDefault="00AE04EF" w:rsidP="00E436B5">
            <w:pPr>
              <w:rPr>
                <w:rFonts w:asciiTheme="majorHAnsi" w:hAnsiTheme="majorHAnsi"/>
                <w:b/>
              </w:rPr>
            </w:pPr>
            <w:r>
              <w:rPr>
                <w:rFonts w:asciiTheme="majorHAnsi" w:hAnsiTheme="majorHAnsi"/>
                <w:b/>
              </w:rPr>
              <w:t>Past Papers or Specimen papers and mark schemes</w:t>
            </w:r>
          </w:p>
          <w:p w:rsidR="00AE04EF" w:rsidRDefault="00AE04EF" w:rsidP="00E436B5">
            <w:hyperlink r:id="rId40" w:history="1">
              <w:r>
                <w:rPr>
                  <w:rStyle w:val="Hyperlink"/>
                </w:rPr>
                <w:t>http://www.ocr.org.uk/qualifications/gcse-food-preparation-and-nutrition-j309-from-2016/assessment/</w:t>
              </w:r>
            </w:hyperlink>
          </w:p>
        </w:tc>
      </w:tr>
      <w:tr w:rsidR="00AE04EF" w:rsidTr="00E436B5">
        <w:tc>
          <w:tcPr>
            <w:tcW w:w="8290" w:type="dxa"/>
            <w:tcBorders>
              <w:top w:val="single" w:sz="4" w:space="0" w:color="auto"/>
              <w:left w:val="single" w:sz="4" w:space="0" w:color="auto"/>
              <w:bottom w:val="single" w:sz="4" w:space="0" w:color="auto"/>
              <w:right w:val="single" w:sz="4" w:space="0" w:color="auto"/>
            </w:tcBorders>
          </w:tcPr>
          <w:p w:rsidR="00AE04EF" w:rsidRDefault="00AE04EF" w:rsidP="00E436B5">
            <w:pPr>
              <w:rPr>
                <w:rFonts w:asciiTheme="majorHAnsi" w:hAnsiTheme="majorHAnsi"/>
                <w:b/>
              </w:rPr>
            </w:pPr>
            <w:r>
              <w:rPr>
                <w:rFonts w:asciiTheme="majorHAnsi" w:hAnsiTheme="majorHAnsi"/>
                <w:b/>
              </w:rPr>
              <w:t>How does the overall grade break down?</w:t>
            </w:r>
          </w:p>
          <w:p w:rsidR="00AE04EF" w:rsidRDefault="00AE04EF" w:rsidP="00E436B5">
            <w:pPr>
              <w:spacing w:after="0"/>
              <w:rPr>
                <w:rFonts w:asciiTheme="majorHAnsi" w:hAnsiTheme="majorHAnsi"/>
              </w:rPr>
            </w:pPr>
            <w:r>
              <w:rPr>
                <w:rFonts w:asciiTheme="majorHAnsi" w:hAnsiTheme="majorHAnsi"/>
              </w:rPr>
              <w:t xml:space="preserve">Food preparation and nutrition– 50% - 1 hour </w:t>
            </w:r>
            <w:proofErr w:type="gramStart"/>
            <w:r>
              <w:rPr>
                <w:rFonts w:asciiTheme="majorHAnsi" w:hAnsiTheme="majorHAnsi"/>
              </w:rPr>
              <w:t>30 minute</w:t>
            </w:r>
            <w:proofErr w:type="gramEnd"/>
            <w:r>
              <w:rPr>
                <w:rFonts w:asciiTheme="majorHAnsi" w:hAnsiTheme="majorHAnsi"/>
              </w:rPr>
              <w:t xml:space="preserve"> examination</w:t>
            </w:r>
          </w:p>
          <w:p w:rsidR="00AE04EF" w:rsidRDefault="00AE04EF" w:rsidP="00E436B5">
            <w:pPr>
              <w:spacing w:after="0"/>
              <w:rPr>
                <w:rFonts w:asciiTheme="majorHAnsi" w:hAnsiTheme="majorHAnsi"/>
              </w:rPr>
            </w:pPr>
            <w:r>
              <w:rPr>
                <w:rFonts w:asciiTheme="majorHAnsi" w:hAnsiTheme="majorHAnsi"/>
              </w:rPr>
              <w:t xml:space="preserve">NEA Task 1-Food investigation task – 15% - </w:t>
            </w:r>
            <w:proofErr w:type="gramStart"/>
            <w:r>
              <w:rPr>
                <w:rFonts w:asciiTheme="majorHAnsi" w:hAnsiTheme="majorHAnsi"/>
              </w:rPr>
              <w:t>Non examined</w:t>
            </w:r>
            <w:proofErr w:type="gramEnd"/>
            <w:r>
              <w:rPr>
                <w:rFonts w:asciiTheme="majorHAnsi" w:hAnsiTheme="majorHAnsi"/>
              </w:rPr>
              <w:t xml:space="preserve"> task.</w:t>
            </w:r>
          </w:p>
          <w:p w:rsidR="00AE04EF" w:rsidRDefault="00AE04EF" w:rsidP="00E436B5">
            <w:pPr>
              <w:spacing w:after="0"/>
              <w:rPr>
                <w:rFonts w:asciiTheme="majorHAnsi" w:hAnsiTheme="majorHAnsi"/>
              </w:rPr>
            </w:pPr>
            <w:r>
              <w:rPr>
                <w:rFonts w:asciiTheme="majorHAnsi" w:hAnsiTheme="majorHAnsi"/>
              </w:rPr>
              <w:t xml:space="preserve">NEA Task 2-Food preparation task – 35% - </w:t>
            </w:r>
            <w:proofErr w:type="gramStart"/>
            <w:r>
              <w:rPr>
                <w:rFonts w:asciiTheme="majorHAnsi" w:hAnsiTheme="majorHAnsi"/>
              </w:rPr>
              <w:t>Non examined</w:t>
            </w:r>
            <w:proofErr w:type="gramEnd"/>
            <w:r>
              <w:rPr>
                <w:rFonts w:asciiTheme="majorHAnsi" w:hAnsiTheme="majorHAnsi"/>
              </w:rPr>
              <w:t xml:space="preserve"> task (practical assessment).</w:t>
            </w:r>
          </w:p>
          <w:p w:rsidR="00AE04EF" w:rsidRDefault="00AE04EF" w:rsidP="00E436B5">
            <w:pPr>
              <w:spacing w:after="0"/>
              <w:rPr>
                <w:rFonts w:asciiTheme="majorHAnsi" w:hAnsiTheme="majorHAnsi"/>
              </w:rPr>
            </w:pPr>
          </w:p>
        </w:tc>
      </w:tr>
      <w:tr w:rsidR="00AE04EF" w:rsidTr="00E436B5">
        <w:tc>
          <w:tcPr>
            <w:tcW w:w="8290" w:type="dxa"/>
            <w:tcBorders>
              <w:top w:val="single" w:sz="4" w:space="0" w:color="auto"/>
              <w:left w:val="single" w:sz="4" w:space="0" w:color="auto"/>
              <w:bottom w:val="single" w:sz="4" w:space="0" w:color="auto"/>
              <w:right w:val="single" w:sz="4" w:space="0" w:color="auto"/>
            </w:tcBorders>
          </w:tcPr>
          <w:p w:rsidR="00AE04EF" w:rsidRDefault="00AE04EF" w:rsidP="00E436B5">
            <w:pPr>
              <w:rPr>
                <w:rFonts w:asciiTheme="majorHAnsi" w:hAnsiTheme="majorHAnsi"/>
                <w:b/>
              </w:rPr>
            </w:pPr>
            <w:r>
              <w:rPr>
                <w:rFonts w:asciiTheme="majorHAnsi" w:hAnsiTheme="majorHAnsi"/>
                <w:b/>
              </w:rPr>
              <w:t>Guidance for Revision</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AE04EF" w:rsidRDefault="00AE04EF" w:rsidP="00E436B5">
            <w:pPr>
              <w:widowControl/>
              <w:spacing w:after="0" w:line="240" w:lineRule="auto"/>
              <w:rPr>
                <w:rFonts w:asciiTheme="majorHAnsi" w:hAnsiTheme="majorHAnsi"/>
              </w:rPr>
            </w:pPr>
          </w:p>
          <w:p w:rsidR="00AE04EF" w:rsidRDefault="00AE04EF" w:rsidP="00E436B5">
            <w:pPr>
              <w:widowControl/>
              <w:spacing w:after="0" w:line="240" w:lineRule="auto"/>
              <w:rPr>
                <w:rFonts w:asciiTheme="majorHAnsi" w:hAnsiTheme="majorHAnsi"/>
              </w:rPr>
            </w:pPr>
            <w:r>
              <w:rPr>
                <w:rFonts w:asciiTheme="majorHAnsi" w:hAnsiTheme="majorHAnsi"/>
              </w:rPr>
              <w:t>Section A: Nutrition</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The relationship between diet and health</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Nutritional and dietary needs of different groups of people</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Nutritional needs when selecting recipes for different groups of people</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Energy balance</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Protein</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Fat</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Carbohydrate</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Vitamins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Minerals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Water</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Nutritional content of the main commodity groups</w:t>
            </w:r>
          </w:p>
          <w:p w:rsidR="00AE04EF" w:rsidRDefault="00AE04EF" w:rsidP="00E436B5">
            <w:pPr>
              <w:widowControl/>
              <w:spacing w:after="0" w:line="240" w:lineRule="auto"/>
              <w:rPr>
                <w:rFonts w:asciiTheme="majorHAnsi" w:hAnsiTheme="majorHAnsi"/>
              </w:rPr>
            </w:pPr>
            <w:r>
              <w:rPr>
                <w:rFonts w:asciiTheme="majorHAnsi" w:hAnsiTheme="majorHAnsi"/>
              </w:rPr>
              <w:t>Section B: Food (food provenance and food choice)</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Food provenance: source and supply</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Food processing and production</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Food security</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Technological developments to support better health and food production</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Development of culinary traditions (students study British cuisine and a minimum of two international cuisines)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Factors influencing food choice</w:t>
            </w:r>
          </w:p>
          <w:p w:rsidR="00AE04EF" w:rsidRDefault="00AE04EF" w:rsidP="00E436B5">
            <w:pPr>
              <w:widowControl/>
              <w:spacing w:after="0" w:line="240" w:lineRule="auto"/>
              <w:rPr>
                <w:rFonts w:asciiTheme="majorHAnsi" w:hAnsiTheme="majorHAnsi"/>
              </w:rPr>
            </w:pPr>
            <w:r>
              <w:rPr>
                <w:rFonts w:asciiTheme="majorHAnsi" w:hAnsiTheme="majorHAnsi"/>
              </w:rPr>
              <w:t>Section C: Cooking and food preparation</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lastRenderedPageBreak/>
              <w:t>Food science</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Sensory properties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Food safety</w:t>
            </w:r>
          </w:p>
          <w:p w:rsidR="00AE04EF" w:rsidRDefault="00AE04EF" w:rsidP="00E436B5">
            <w:pPr>
              <w:widowControl/>
              <w:spacing w:after="0" w:line="240" w:lineRule="auto"/>
              <w:rPr>
                <w:rFonts w:asciiTheme="majorHAnsi" w:hAnsiTheme="majorHAnsi"/>
              </w:rPr>
            </w:pPr>
            <w:r>
              <w:rPr>
                <w:rFonts w:asciiTheme="majorHAnsi" w:hAnsiTheme="majorHAnsi"/>
              </w:rPr>
              <w:t>Section D: Skills requirements (preparation and cooking techniques)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Knife skills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Preparation and techniques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Cooking methods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Sauces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Set a mixture</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Raising agents</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Dough</w:t>
            </w:r>
          </w:p>
          <w:p w:rsidR="00AE04EF" w:rsidRDefault="00AE04EF" w:rsidP="00E436B5">
            <w:pPr>
              <w:pStyle w:val="ListParagraph"/>
              <w:widowControl/>
              <w:numPr>
                <w:ilvl w:val="0"/>
                <w:numId w:val="1"/>
              </w:numPr>
              <w:spacing w:after="0" w:line="240" w:lineRule="auto"/>
              <w:rPr>
                <w:rFonts w:asciiTheme="majorHAnsi" w:hAnsiTheme="majorHAnsi"/>
              </w:rPr>
            </w:pPr>
            <w:r>
              <w:rPr>
                <w:rFonts w:asciiTheme="majorHAnsi" w:hAnsiTheme="majorHAnsi"/>
              </w:rPr>
              <w:t>Judge and manipulate sensory properties</w:t>
            </w:r>
          </w:p>
          <w:p w:rsidR="00AE04EF" w:rsidRDefault="00AE04EF" w:rsidP="00E436B5">
            <w:pPr>
              <w:pStyle w:val="ListParagraph"/>
              <w:widowControl/>
              <w:spacing w:after="0" w:line="240" w:lineRule="auto"/>
              <w:rPr>
                <w:rFonts w:asciiTheme="majorHAnsi" w:hAnsiTheme="majorHAnsi"/>
              </w:rPr>
            </w:pPr>
          </w:p>
        </w:tc>
      </w:tr>
      <w:tr w:rsidR="00AE04EF" w:rsidTr="00E436B5">
        <w:tc>
          <w:tcPr>
            <w:tcW w:w="8290" w:type="dxa"/>
            <w:tcBorders>
              <w:top w:val="single" w:sz="4" w:space="0" w:color="auto"/>
              <w:left w:val="single" w:sz="4" w:space="0" w:color="auto"/>
              <w:bottom w:val="single" w:sz="4" w:space="0" w:color="auto"/>
              <w:right w:val="single" w:sz="4" w:space="0" w:color="auto"/>
            </w:tcBorders>
          </w:tcPr>
          <w:p w:rsidR="00AE04EF" w:rsidRDefault="00AE04EF" w:rsidP="00E436B5">
            <w:pPr>
              <w:rPr>
                <w:rFonts w:asciiTheme="majorHAnsi" w:hAnsiTheme="majorHAnsi"/>
                <w:b/>
              </w:rPr>
            </w:pPr>
            <w:r>
              <w:rPr>
                <w:rFonts w:asciiTheme="majorHAnsi" w:hAnsiTheme="majorHAnsi"/>
                <w:b/>
              </w:rPr>
              <w:lastRenderedPageBreak/>
              <w:t>Support the school will provide</w:t>
            </w:r>
          </w:p>
          <w:p w:rsidR="00AE04EF" w:rsidRDefault="00AE04EF" w:rsidP="00E436B5">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AE04EF" w:rsidRDefault="00AE04EF" w:rsidP="00E436B5">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AE04EF" w:rsidRDefault="00AE04EF" w:rsidP="00E436B5">
            <w:pPr>
              <w:pStyle w:val="ListParagraph"/>
              <w:rPr>
                <w:rFonts w:asciiTheme="majorHAnsi" w:hAnsiTheme="majorHAnsi"/>
              </w:rPr>
            </w:pPr>
          </w:p>
        </w:tc>
      </w:tr>
      <w:tr w:rsidR="00AE04EF" w:rsidTr="00E436B5">
        <w:tc>
          <w:tcPr>
            <w:tcW w:w="8290" w:type="dxa"/>
            <w:tcBorders>
              <w:top w:val="single" w:sz="4" w:space="0" w:color="auto"/>
              <w:left w:val="single" w:sz="4" w:space="0" w:color="auto"/>
              <w:bottom w:val="single" w:sz="4" w:space="0" w:color="auto"/>
              <w:right w:val="single" w:sz="4" w:space="0" w:color="auto"/>
            </w:tcBorders>
          </w:tcPr>
          <w:p w:rsidR="00AE04EF" w:rsidRDefault="00AE04EF" w:rsidP="00E436B5">
            <w:pPr>
              <w:rPr>
                <w:rFonts w:asciiTheme="majorHAnsi" w:hAnsiTheme="majorHAnsi"/>
                <w:b/>
              </w:rPr>
            </w:pPr>
            <w:r>
              <w:rPr>
                <w:rFonts w:asciiTheme="majorHAnsi" w:hAnsiTheme="majorHAnsi"/>
                <w:b/>
              </w:rPr>
              <w:t>Exams</w:t>
            </w:r>
          </w:p>
          <w:p w:rsidR="00AE04EF" w:rsidRDefault="00AE04EF" w:rsidP="00E436B5">
            <w:pPr>
              <w:spacing w:after="0"/>
              <w:rPr>
                <w:rFonts w:asciiTheme="majorHAnsi" w:hAnsiTheme="majorHAnsi"/>
              </w:rPr>
            </w:pPr>
            <w:r>
              <w:rPr>
                <w:rFonts w:asciiTheme="majorHAnsi" w:hAnsiTheme="majorHAnsi"/>
                <w:b/>
              </w:rPr>
              <w:t>September - Non –Examined Assessment (NEA)</w:t>
            </w:r>
            <w:r>
              <w:rPr>
                <w:rFonts w:asciiTheme="majorHAnsi" w:hAnsiTheme="majorHAnsi"/>
              </w:rPr>
              <w:t xml:space="preserve"> </w:t>
            </w:r>
            <w:r w:rsidRPr="00CA1C8B">
              <w:rPr>
                <w:rFonts w:asciiTheme="majorHAnsi" w:hAnsiTheme="majorHAnsi"/>
                <w:b/>
              </w:rPr>
              <w:t>Task 1</w:t>
            </w:r>
            <w:r>
              <w:rPr>
                <w:rFonts w:asciiTheme="majorHAnsi" w:hAnsiTheme="majorHAnsi"/>
              </w:rPr>
              <w:t xml:space="preserve"> Food Investigation Task– 15% - Fats and Oils.</w:t>
            </w:r>
          </w:p>
          <w:p w:rsidR="00AE04EF" w:rsidRDefault="00AE04EF" w:rsidP="00E436B5">
            <w:pPr>
              <w:spacing w:after="0"/>
              <w:rPr>
                <w:rFonts w:asciiTheme="majorHAnsi" w:hAnsiTheme="majorHAnsi"/>
              </w:rPr>
            </w:pPr>
            <w:r w:rsidRPr="00CA1C8B">
              <w:rPr>
                <w:rFonts w:asciiTheme="majorHAnsi" w:hAnsiTheme="majorHAnsi"/>
                <w:b/>
              </w:rPr>
              <w:t>Thursday 28</w:t>
            </w:r>
            <w:r w:rsidRPr="00CA1C8B">
              <w:rPr>
                <w:rFonts w:asciiTheme="majorHAnsi" w:hAnsiTheme="majorHAnsi"/>
                <w:b/>
                <w:vertAlign w:val="superscript"/>
              </w:rPr>
              <w:t>th</w:t>
            </w:r>
            <w:r w:rsidRPr="00CA1C8B">
              <w:rPr>
                <w:rFonts w:asciiTheme="majorHAnsi" w:hAnsiTheme="majorHAnsi"/>
                <w:b/>
              </w:rPr>
              <w:t xml:space="preserve"> February- Group 1-The Non- Examined Assessment</w:t>
            </w:r>
            <w:r>
              <w:rPr>
                <w:rFonts w:asciiTheme="majorHAnsi" w:hAnsiTheme="majorHAnsi"/>
                <w:b/>
              </w:rPr>
              <w:t xml:space="preserve"> </w:t>
            </w:r>
            <w:r w:rsidRPr="00CA1C8B">
              <w:rPr>
                <w:rFonts w:asciiTheme="majorHAnsi" w:hAnsiTheme="majorHAnsi"/>
                <w:b/>
              </w:rPr>
              <w:t>(NEA) Task 2</w:t>
            </w:r>
            <w:r>
              <w:rPr>
                <w:rFonts w:asciiTheme="majorHAnsi" w:hAnsiTheme="majorHAnsi"/>
              </w:rPr>
              <w:t xml:space="preserve">- 35% Food Preparation Task – </w:t>
            </w:r>
            <w:proofErr w:type="gramStart"/>
            <w:r>
              <w:rPr>
                <w:rFonts w:asciiTheme="majorHAnsi" w:hAnsiTheme="majorHAnsi"/>
              </w:rPr>
              <w:t>Three hour</w:t>
            </w:r>
            <w:proofErr w:type="gramEnd"/>
            <w:r>
              <w:rPr>
                <w:rFonts w:asciiTheme="majorHAnsi" w:hAnsiTheme="majorHAnsi"/>
              </w:rPr>
              <w:t xml:space="preserve"> practical examination.</w:t>
            </w:r>
          </w:p>
          <w:p w:rsidR="00AE04EF" w:rsidRDefault="00AE04EF" w:rsidP="00E436B5">
            <w:pPr>
              <w:spacing w:after="0"/>
              <w:rPr>
                <w:rFonts w:asciiTheme="majorHAnsi" w:hAnsiTheme="majorHAnsi"/>
              </w:rPr>
            </w:pPr>
            <w:r w:rsidRPr="00CA1C8B">
              <w:rPr>
                <w:rFonts w:asciiTheme="majorHAnsi" w:hAnsiTheme="majorHAnsi"/>
                <w:b/>
              </w:rPr>
              <w:t>Thursday 7</w:t>
            </w:r>
            <w:r w:rsidRPr="00CA1C8B">
              <w:rPr>
                <w:rFonts w:asciiTheme="majorHAnsi" w:hAnsiTheme="majorHAnsi"/>
                <w:b/>
                <w:vertAlign w:val="superscript"/>
              </w:rPr>
              <w:t>th</w:t>
            </w:r>
            <w:r w:rsidRPr="00CA1C8B">
              <w:rPr>
                <w:rFonts w:asciiTheme="majorHAnsi" w:hAnsiTheme="majorHAnsi"/>
                <w:b/>
              </w:rPr>
              <w:t xml:space="preserve"> March- Group 2- The Non- Examined Assessment</w:t>
            </w:r>
            <w:r>
              <w:rPr>
                <w:rFonts w:asciiTheme="majorHAnsi" w:hAnsiTheme="majorHAnsi"/>
                <w:b/>
              </w:rPr>
              <w:t xml:space="preserve"> </w:t>
            </w:r>
            <w:r w:rsidRPr="00CA1C8B">
              <w:rPr>
                <w:rFonts w:asciiTheme="majorHAnsi" w:hAnsiTheme="majorHAnsi"/>
                <w:b/>
              </w:rPr>
              <w:t>(NEA) Task 2</w:t>
            </w:r>
            <w:r>
              <w:rPr>
                <w:rFonts w:asciiTheme="majorHAnsi" w:hAnsiTheme="majorHAnsi"/>
              </w:rPr>
              <w:t xml:space="preserve">- 35% Food Preparation Task – </w:t>
            </w:r>
            <w:proofErr w:type="gramStart"/>
            <w:r>
              <w:rPr>
                <w:rFonts w:asciiTheme="majorHAnsi" w:hAnsiTheme="majorHAnsi"/>
              </w:rPr>
              <w:t>Three hour</w:t>
            </w:r>
            <w:proofErr w:type="gramEnd"/>
            <w:r>
              <w:rPr>
                <w:rFonts w:asciiTheme="majorHAnsi" w:hAnsiTheme="majorHAnsi"/>
              </w:rPr>
              <w:t xml:space="preserve"> practical examination.</w:t>
            </w:r>
          </w:p>
          <w:p w:rsidR="00AE04EF" w:rsidRDefault="00AE04EF" w:rsidP="00E436B5">
            <w:pPr>
              <w:spacing w:after="0"/>
              <w:rPr>
                <w:rFonts w:asciiTheme="majorHAnsi" w:hAnsiTheme="majorHAnsi"/>
              </w:rPr>
            </w:pPr>
            <w:r>
              <w:rPr>
                <w:rFonts w:asciiTheme="majorHAnsi" w:hAnsiTheme="majorHAnsi"/>
                <w:b/>
              </w:rPr>
              <w:t>10</w:t>
            </w:r>
            <w:r w:rsidRPr="001B010D">
              <w:rPr>
                <w:rFonts w:asciiTheme="majorHAnsi" w:hAnsiTheme="majorHAnsi"/>
                <w:b/>
                <w:vertAlign w:val="superscript"/>
              </w:rPr>
              <w:t>th</w:t>
            </w:r>
            <w:r>
              <w:rPr>
                <w:rFonts w:asciiTheme="majorHAnsi" w:hAnsiTheme="majorHAnsi"/>
                <w:b/>
              </w:rPr>
              <w:t xml:space="preserve"> June a.m. - The Food Preparation and Nutrition Written examination -</w:t>
            </w:r>
            <w:r>
              <w:rPr>
                <w:rFonts w:asciiTheme="majorHAnsi" w:hAnsiTheme="majorHAnsi"/>
              </w:rPr>
              <w:t xml:space="preserve">– 50% - 1 hour </w:t>
            </w:r>
            <w:proofErr w:type="gramStart"/>
            <w:r>
              <w:rPr>
                <w:rFonts w:asciiTheme="majorHAnsi" w:hAnsiTheme="majorHAnsi"/>
              </w:rPr>
              <w:t>30 minute</w:t>
            </w:r>
            <w:proofErr w:type="gramEnd"/>
            <w:r>
              <w:rPr>
                <w:rFonts w:asciiTheme="majorHAnsi" w:hAnsiTheme="majorHAnsi"/>
              </w:rPr>
              <w:t xml:space="preserve"> examination.</w:t>
            </w:r>
          </w:p>
          <w:p w:rsidR="00AE04EF" w:rsidRDefault="00AE04EF" w:rsidP="00E436B5">
            <w:pPr>
              <w:rPr>
                <w:rFonts w:asciiTheme="majorHAnsi" w:hAnsiTheme="majorHAnsi"/>
              </w:rPr>
            </w:pPr>
          </w:p>
        </w:tc>
      </w:tr>
    </w:tbl>
    <w:p w:rsidR="00E97C11" w:rsidRDefault="00A75EF7">
      <w:r>
        <w:br w:type="page"/>
      </w:r>
    </w:p>
    <w:p w:rsidR="005A271B" w:rsidRDefault="005A271B">
      <w:pPr>
        <w:widowControl/>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8290"/>
      </w:tblGrid>
      <w:tr w:rsidR="008842DF" w:rsidRPr="00DB729E" w:rsidTr="00E436B5">
        <w:tc>
          <w:tcPr>
            <w:tcW w:w="8516" w:type="dxa"/>
          </w:tcPr>
          <w:p w:rsidR="008842DF" w:rsidRPr="00DB729E" w:rsidRDefault="008842DF" w:rsidP="00DB729E">
            <w:pPr>
              <w:pStyle w:val="Heading1"/>
              <w:outlineLvl w:val="0"/>
            </w:pPr>
            <w:bookmarkStart w:id="15" w:name="_Toc536368823"/>
            <w:r w:rsidRPr="00DB729E">
              <w:t>French</w:t>
            </w:r>
            <w:bookmarkEnd w:id="15"/>
            <w:r w:rsidRPr="00DB729E">
              <w:t xml:space="preserve"> </w:t>
            </w:r>
          </w:p>
        </w:tc>
      </w:tr>
      <w:tr w:rsidR="008842DF" w:rsidTr="00E436B5">
        <w:tc>
          <w:tcPr>
            <w:tcW w:w="8516" w:type="dxa"/>
          </w:tcPr>
          <w:p w:rsidR="008842DF" w:rsidRDefault="008842DF" w:rsidP="00E436B5">
            <w:pPr>
              <w:rPr>
                <w:rFonts w:asciiTheme="majorHAnsi" w:hAnsiTheme="majorHAnsi"/>
                <w:b/>
              </w:rPr>
            </w:pPr>
            <w:r>
              <w:rPr>
                <w:rFonts w:asciiTheme="majorHAnsi" w:hAnsiTheme="majorHAnsi"/>
                <w:b/>
              </w:rPr>
              <w:t xml:space="preserve">Exam Board </w:t>
            </w:r>
          </w:p>
          <w:p w:rsidR="008842DF" w:rsidRDefault="008842DF" w:rsidP="00E436B5">
            <w:pPr>
              <w:rPr>
                <w:rFonts w:asciiTheme="majorHAnsi" w:hAnsiTheme="majorHAnsi"/>
              </w:rPr>
            </w:pPr>
            <w:r>
              <w:rPr>
                <w:rFonts w:asciiTheme="majorHAnsi" w:hAnsiTheme="majorHAnsi"/>
              </w:rPr>
              <w:t>AQA</w:t>
            </w:r>
          </w:p>
          <w:p w:rsidR="008842DF" w:rsidRDefault="008842DF" w:rsidP="00E436B5">
            <w:pPr>
              <w:rPr>
                <w:rFonts w:asciiTheme="majorHAnsi" w:hAnsiTheme="majorHAnsi"/>
                <w:sz w:val="22"/>
              </w:rPr>
            </w:pPr>
            <w:hyperlink r:id="rId41" w:history="1">
              <w:r>
                <w:rPr>
                  <w:rStyle w:val="Hyperlink"/>
                  <w:rFonts w:asciiTheme="majorHAnsi" w:hAnsiTheme="majorHAnsi"/>
                  <w:sz w:val="22"/>
                </w:rPr>
                <w:t>http://www.aqa.org.uk/subjects/languages/gcse/french-8658</w:t>
              </w:r>
            </w:hyperlink>
            <w:r>
              <w:rPr>
                <w:rFonts w:asciiTheme="majorHAnsi" w:hAnsiTheme="majorHAnsi"/>
                <w:sz w:val="22"/>
              </w:rPr>
              <w:t xml:space="preserve"> </w:t>
            </w:r>
          </w:p>
          <w:p w:rsidR="008842DF" w:rsidRDefault="008842DF" w:rsidP="00E436B5">
            <w:pPr>
              <w:rPr>
                <w:rFonts w:asciiTheme="majorHAnsi" w:hAnsiTheme="majorHAnsi"/>
                <w:sz w:val="22"/>
              </w:rPr>
            </w:pPr>
            <w:hyperlink r:id="rId42" w:history="1">
              <w:r>
                <w:rPr>
                  <w:rStyle w:val="Hyperlink"/>
                  <w:rFonts w:asciiTheme="majorHAnsi" w:hAnsiTheme="majorHAnsi"/>
                  <w:sz w:val="22"/>
                </w:rPr>
                <w:t>http://filestore.aqa.org.uk/resources/french/specifications/AQA-8658-SP-2016.PDF</w:t>
              </w:r>
            </w:hyperlink>
            <w:r>
              <w:rPr>
                <w:rFonts w:asciiTheme="majorHAnsi" w:hAnsiTheme="majorHAnsi"/>
                <w:sz w:val="22"/>
              </w:rPr>
              <w:t xml:space="preserve"> </w:t>
            </w:r>
          </w:p>
        </w:tc>
      </w:tr>
      <w:tr w:rsidR="008842DF" w:rsidTr="00E436B5">
        <w:tc>
          <w:tcPr>
            <w:tcW w:w="8516" w:type="dxa"/>
          </w:tcPr>
          <w:p w:rsidR="008842DF" w:rsidRDefault="008842DF" w:rsidP="00E436B5">
            <w:pPr>
              <w:rPr>
                <w:rFonts w:asciiTheme="majorHAnsi" w:hAnsiTheme="majorHAnsi"/>
                <w:b/>
              </w:rPr>
            </w:pPr>
            <w:r>
              <w:rPr>
                <w:rFonts w:asciiTheme="majorHAnsi" w:hAnsiTheme="majorHAnsi"/>
                <w:b/>
              </w:rPr>
              <w:t>Past Papers or Specimen papers and mark schemes</w:t>
            </w:r>
          </w:p>
          <w:p w:rsidR="008842DF" w:rsidRDefault="008842DF" w:rsidP="00E436B5">
            <w:pPr>
              <w:rPr>
                <w:rFonts w:asciiTheme="majorHAnsi" w:hAnsiTheme="majorHAnsi"/>
                <w:sz w:val="22"/>
              </w:rPr>
            </w:pPr>
            <w:hyperlink r:id="rId43" w:history="1">
              <w:r>
                <w:rPr>
                  <w:rStyle w:val="Hyperlink"/>
                  <w:rFonts w:asciiTheme="majorHAnsi" w:hAnsiTheme="majorHAnsi"/>
                  <w:sz w:val="22"/>
                </w:rPr>
                <w:t>http://www.aqa.org.uk/subjects/languages/gcse/french-8658/assessment-resources</w:t>
              </w:r>
            </w:hyperlink>
            <w:r>
              <w:rPr>
                <w:rFonts w:asciiTheme="majorHAnsi" w:hAnsiTheme="majorHAnsi"/>
                <w:sz w:val="22"/>
              </w:rPr>
              <w:t xml:space="preserve"> </w:t>
            </w:r>
          </w:p>
        </w:tc>
      </w:tr>
      <w:tr w:rsidR="008842DF" w:rsidTr="00E436B5">
        <w:tc>
          <w:tcPr>
            <w:tcW w:w="8516" w:type="dxa"/>
          </w:tcPr>
          <w:p w:rsidR="008842DF" w:rsidRDefault="008842DF" w:rsidP="00E436B5">
            <w:pPr>
              <w:rPr>
                <w:rFonts w:asciiTheme="majorHAnsi" w:hAnsiTheme="majorHAnsi"/>
                <w:b/>
              </w:rPr>
            </w:pPr>
            <w:r>
              <w:rPr>
                <w:rFonts w:asciiTheme="majorHAnsi" w:hAnsiTheme="majorHAnsi"/>
                <w:b/>
              </w:rPr>
              <w:t>How does the overall grade break down?</w:t>
            </w:r>
          </w:p>
          <w:p w:rsidR="008842DF" w:rsidRDefault="008842DF" w:rsidP="00E436B5">
            <w:pPr>
              <w:widowControl/>
              <w:numPr>
                <w:ilvl w:val="0"/>
                <w:numId w:val="9"/>
              </w:numPr>
              <w:spacing w:after="0" w:line="360" w:lineRule="atLeast"/>
              <w:ind w:left="0" w:hanging="357"/>
              <w:textAlignment w:val="baseline"/>
              <w:rPr>
                <w:rFonts w:asciiTheme="majorHAnsi" w:hAnsiTheme="majorHAnsi"/>
              </w:rPr>
            </w:pPr>
            <w:r>
              <w:rPr>
                <w:rFonts w:asciiTheme="majorHAnsi" w:hAnsiTheme="majorHAnsi"/>
              </w:rPr>
              <w:t>Listening – 25% - Written exam: 35 minutes (Foundation Tier), 45 minutes (Higher Tier)</w:t>
            </w:r>
          </w:p>
          <w:p w:rsidR="008842DF" w:rsidRDefault="008842DF" w:rsidP="00E436B5">
            <w:pPr>
              <w:widowControl/>
              <w:numPr>
                <w:ilvl w:val="0"/>
                <w:numId w:val="10"/>
              </w:numPr>
              <w:spacing w:after="0" w:line="360" w:lineRule="atLeast"/>
              <w:ind w:left="0" w:hanging="357"/>
              <w:textAlignment w:val="baseline"/>
              <w:rPr>
                <w:rFonts w:asciiTheme="majorHAnsi" w:hAnsiTheme="majorHAnsi"/>
              </w:rPr>
            </w:pPr>
            <w:r>
              <w:rPr>
                <w:rFonts w:asciiTheme="majorHAnsi" w:hAnsiTheme="majorHAnsi"/>
              </w:rPr>
              <w:t>Speaking – 25% - 7–9 minutes (Foundation Tier) + preparation time, 10–12 minutes (Higher Tier) + preparation time</w:t>
            </w:r>
          </w:p>
          <w:p w:rsidR="008842DF" w:rsidRDefault="008842DF" w:rsidP="00E436B5">
            <w:pPr>
              <w:widowControl/>
              <w:numPr>
                <w:ilvl w:val="0"/>
                <w:numId w:val="12"/>
              </w:numPr>
              <w:spacing w:after="0" w:line="360" w:lineRule="atLeast"/>
              <w:ind w:left="0"/>
              <w:textAlignment w:val="baseline"/>
              <w:rPr>
                <w:rFonts w:asciiTheme="majorHAnsi" w:hAnsiTheme="majorHAnsi"/>
              </w:rPr>
            </w:pPr>
            <w:r>
              <w:rPr>
                <w:rFonts w:asciiTheme="majorHAnsi" w:hAnsiTheme="majorHAnsi"/>
              </w:rPr>
              <w:t>Writing – 25% - Written exam: 1 hour (Foundation Tier), 1 hour 15 minutes (Higher Tier)</w:t>
            </w:r>
          </w:p>
          <w:p w:rsidR="008842DF" w:rsidRDefault="008842DF" w:rsidP="00E436B5">
            <w:pPr>
              <w:widowControl/>
              <w:numPr>
                <w:ilvl w:val="0"/>
                <w:numId w:val="11"/>
              </w:numPr>
              <w:spacing w:after="0" w:line="360" w:lineRule="atLeast"/>
              <w:ind w:left="0"/>
              <w:textAlignment w:val="baseline"/>
              <w:rPr>
                <w:rFonts w:asciiTheme="majorHAnsi" w:hAnsiTheme="majorHAnsi"/>
              </w:rPr>
            </w:pPr>
            <w:r>
              <w:rPr>
                <w:rFonts w:asciiTheme="majorHAnsi" w:hAnsiTheme="majorHAnsi"/>
              </w:rPr>
              <w:t>Reading – 25% - Written exam: 45 minutes (Foundation Tier), 1 hour (Higher Tier)</w:t>
            </w:r>
          </w:p>
          <w:p w:rsidR="008842DF" w:rsidRDefault="008842DF" w:rsidP="00E436B5">
            <w:pPr>
              <w:spacing w:after="0"/>
              <w:rPr>
                <w:rFonts w:asciiTheme="majorHAnsi" w:hAnsiTheme="majorHAnsi"/>
              </w:rPr>
            </w:pPr>
          </w:p>
        </w:tc>
      </w:tr>
      <w:tr w:rsidR="008842DF" w:rsidTr="00E436B5">
        <w:tc>
          <w:tcPr>
            <w:tcW w:w="8516" w:type="dxa"/>
          </w:tcPr>
          <w:p w:rsidR="008842DF" w:rsidRDefault="008842DF" w:rsidP="00E436B5">
            <w:pPr>
              <w:rPr>
                <w:rFonts w:asciiTheme="majorHAnsi" w:hAnsiTheme="majorHAnsi"/>
                <w:b/>
              </w:rPr>
            </w:pPr>
            <w:r>
              <w:rPr>
                <w:rFonts w:asciiTheme="majorHAnsi" w:hAnsiTheme="majorHAnsi"/>
                <w:b/>
              </w:rPr>
              <w:t>Guidance for Revision</w:t>
            </w:r>
          </w:p>
          <w:p w:rsidR="008842DF" w:rsidRDefault="008842DF" w:rsidP="00E436B5">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8842DF" w:rsidRDefault="008842DF" w:rsidP="00E436B5">
            <w:pPr>
              <w:pStyle w:val="ListParagraph"/>
              <w:widowControl/>
              <w:numPr>
                <w:ilvl w:val="0"/>
                <w:numId w:val="1"/>
              </w:numPr>
              <w:spacing w:after="0" w:line="240" w:lineRule="auto"/>
              <w:rPr>
                <w:rFonts w:asciiTheme="majorHAnsi" w:hAnsiTheme="majorHAnsi"/>
              </w:rPr>
            </w:pPr>
            <w:r>
              <w:rPr>
                <w:rFonts w:asciiTheme="majorHAnsi" w:hAnsiTheme="majorHAnsi"/>
              </w:rPr>
              <w:t>Using all the toolkits provided by you teachers</w:t>
            </w:r>
          </w:p>
          <w:p w:rsidR="008842DF" w:rsidRDefault="008842DF" w:rsidP="00E436B5">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8842DF" w:rsidRDefault="008842DF"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8842DF" w:rsidRDefault="008842DF" w:rsidP="00E436B5">
            <w:pPr>
              <w:widowControl/>
              <w:spacing w:after="0" w:line="240" w:lineRule="auto"/>
              <w:rPr>
                <w:rFonts w:asciiTheme="majorHAnsi" w:hAnsiTheme="majorHAnsi"/>
              </w:rPr>
            </w:pPr>
          </w:p>
          <w:p w:rsidR="008842DF" w:rsidRDefault="008842DF" w:rsidP="00E436B5">
            <w:pPr>
              <w:widowControl/>
              <w:spacing w:after="0" w:line="240" w:lineRule="auto"/>
              <w:rPr>
                <w:rFonts w:asciiTheme="majorHAnsi" w:hAnsiTheme="majorHAnsi"/>
              </w:rPr>
            </w:pPr>
            <w:r>
              <w:rPr>
                <w:rFonts w:asciiTheme="majorHAnsi" w:hAnsiTheme="majorHAnsi"/>
              </w:rPr>
              <w:t>Topic themes</w:t>
            </w:r>
          </w:p>
          <w:p w:rsidR="008842DF" w:rsidRDefault="008842DF" w:rsidP="00E436B5">
            <w:pPr>
              <w:widowControl/>
              <w:spacing w:after="0" w:line="240" w:lineRule="auto"/>
              <w:rPr>
                <w:rFonts w:asciiTheme="majorHAnsi" w:hAnsiTheme="majorHAnsi"/>
              </w:rPr>
            </w:pPr>
            <w:hyperlink r:id="rId44" w:anchor="id-Theme_1_Identity_and_culture_1_1_1" w:history="1">
              <w:r>
                <w:rPr>
                  <w:rFonts w:asciiTheme="majorHAnsi" w:hAnsiTheme="majorHAnsi"/>
                </w:rPr>
                <w:t>Theme 1: Identity and culture</w:t>
              </w:r>
            </w:hyperlink>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Me, my family and friends: Relationships with family and friends; Marriage/partnership</w:t>
            </w:r>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Technology in everyday life: Social media; Mobile technology</w:t>
            </w:r>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Free-time activities: Music; Cinema and TV; Food and eating out; Sport</w:t>
            </w:r>
          </w:p>
          <w:p w:rsidR="008842DF" w:rsidRDefault="008842DF" w:rsidP="00E436B5">
            <w:pPr>
              <w:widowControl/>
              <w:spacing w:after="0" w:line="240" w:lineRule="auto"/>
              <w:rPr>
                <w:rFonts w:asciiTheme="majorHAnsi" w:hAnsiTheme="majorHAnsi"/>
              </w:rPr>
            </w:pPr>
            <w:hyperlink r:id="rId45" w:anchor="id-Theme_2_Local_national_international_and_global_areas_of_interest_1_1_2" w:history="1">
              <w:r>
                <w:rPr>
                  <w:rFonts w:asciiTheme="majorHAnsi" w:hAnsiTheme="majorHAnsi"/>
                </w:rPr>
                <w:t>Theme 2: Local, national, international and global areas of interest</w:t>
              </w:r>
            </w:hyperlink>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Home, town, neighbourhood and region </w:t>
            </w:r>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Social issues: Charity/voluntary work; Healthy/unhealthy living</w:t>
            </w:r>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Global issues: The environment; Poverty/homelessness</w:t>
            </w:r>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Travel and tourism</w:t>
            </w:r>
          </w:p>
          <w:p w:rsidR="008842DF" w:rsidRDefault="008842DF" w:rsidP="00E436B5">
            <w:pPr>
              <w:widowControl/>
              <w:spacing w:after="0" w:line="240" w:lineRule="auto"/>
              <w:rPr>
                <w:rFonts w:asciiTheme="majorHAnsi" w:hAnsiTheme="majorHAnsi"/>
              </w:rPr>
            </w:pPr>
            <w:hyperlink r:id="rId46" w:anchor="id-Theme_3_Current_and_future_study_and_employment_1_1_3" w:history="1">
              <w:r>
                <w:rPr>
                  <w:rFonts w:asciiTheme="majorHAnsi" w:hAnsiTheme="majorHAnsi"/>
                </w:rPr>
                <w:t>Theme 3: Current and future study and employment</w:t>
              </w:r>
            </w:hyperlink>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Topic 1: My studies </w:t>
            </w:r>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Topic 2: Life at school/college </w:t>
            </w:r>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Topic 3: Education post-16 </w:t>
            </w:r>
          </w:p>
          <w:p w:rsidR="008842DF" w:rsidRDefault="008842DF" w:rsidP="00E436B5">
            <w:pPr>
              <w:pStyle w:val="ListParagraph"/>
              <w:widowControl/>
              <w:numPr>
                <w:ilvl w:val="0"/>
                <w:numId w:val="13"/>
              </w:numPr>
              <w:spacing w:after="0" w:line="240" w:lineRule="auto"/>
              <w:textAlignment w:val="baseline"/>
              <w:outlineLvl w:val="2"/>
              <w:rPr>
                <w:rFonts w:asciiTheme="majorHAnsi" w:hAnsiTheme="majorHAnsi"/>
              </w:rPr>
            </w:pPr>
            <w:r>
              <w:rPr>
                <w:rFonts w:asciiTheme="majorHAnsi" w:hAnsiTheme="majorHAnsi"/>
              </w:rPr>
              <w:t>Topic 4: Jobs, career choices and ambitions</w:t>
            </w:r>
          </w:p>
          <w:p w:rsidR="008842DF" w:rsidRDefault="008842DF" w:rsidP="00E436B5">
            <w:pPr>
              <w:widowControl/>
              <w:spacing w:after="0" w:line="240" w:lineRule="auto"/>
              <w:rPr>
                <w:rFonts w:asciiTheme="majorHAnsi" w:hAnsiTheme="majorHAnsi"/>
              </w:rPr>
            </w:pPr>
          </w:p>
        </w:tc>
      </w:tr>
      <w:tr w:rsidR="008842DF" w:rsidTr="00E436B5">
        <w:tc>
          <w:tcPr>
            <w:tcW w:w="8516" w:type="dxa"/>
          </w:tcPr>
          <w:p w:rsidR="008842DF" w:rsidRDefault="008842DF" w:rsidP="00E436B5">
            <w:pPr>
              <w:rPr>
                <w:rFonts w:asciiTheme="majorHAnsi" w:hAnsiTheme="majorHAnsi"/>
                <w:b/>
              </w:rPr>
            </w:pPr>
            <w:r>
              <w:rPr>
                <w:rFonts w:asciiTheme="majorHAnsi" w:hAnsiTheme="majorHAnsi"/>
                <w:b/>
              </w:rPr>
              <w:t>Support the school will provide</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lastRenderedPageBreak/>
              <w:t xml:space="preserve">Topic list to see what must be covered </w:t>
            </w:r>
            <w:proofErr w:type="gramStart"/>
            <w:r>
              <w:rPr>
                <w:rFonts w:asciiTheme="majorHAnsi" w:hAnsiTheme="majorHAnsi"/>
              </w:rPr>
              <w:t>and  weekly</w:t>
            </w:r>
            <w:proofErr w:type="gramEnd"/>
            <w:r>
              <w:rPr>
                <w:rFonts w:asciiTheme="majorHAnsi" w:hAnsiTheme="majorHAnsi"/>
              </w:rPr>
              <w:t xml:space="preserve"> revision plan</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General Conversation Toolkit</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Role-Play Toolkit</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Photo card Toolkit</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Literary texts toolkits (Foundation and Higher)</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Translation toolkits (Foundation and Higher)</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Writing Toolkits (Foundation and Higher)</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Grammar Toolkits</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 xml:space="preserve">Wednesday Lunchtime (Speaking) and Monday after </w:t>
            </w:r>
            <w:proofErr w:type="gramStart"/>
            <w:r>
              <w:rPr>
                <w:rFonts w:asciiTheme="majorHAnsi" w:hAnsiTheme="majorHAnsi"/>
              </w:rPr>
              <w:t>school  revision</w:t>
            </w:r>
            <w:proofErr w:type="gramEnd"/>
            <w:r>
              <w:rPr>
                <w:rFonts w:asciiTheme="majorHAnsi" w:hAnsiTheme="majorHAnsi"/>
              </w:rPr>
              <w:t xml:space="preserve"> sessions (Listening/Literary texts/Translation skills)</w:t>
            </w:r>
          </w:p>
          <w:p w:rsidR="008842DF" w:rsidRDefault="008842DF" w:rsidP="00E436B5">
            <w:pPr>
              <w:pStyle w:val="ListParagraph"/>
              <w:widowControl/>
              <w:numPr>
                <w:ilvl w:val="0"/>
                <w:numId w:val="2"/>
              </w:numPr>
              <w:spacing w:after="0" w:line="240" w:lineRule="auto"/>
              <w:rPr>
                <w:rFonts w:asciiTheme="majorHAnsi" w:hAnsiTheme="majorHAnsi"/>
              </w:rPr>
            </w:pPr>
            <w:r>
              <w:rPr>
                <w:rFonts w:asciiTheme="majorHAnsi" w:hAnsiTheme="majorHAnsi"/>
              </w:rPr>
              <w:t>Easter Holiday Revision Morning Thursday 11</w:t>
            </w:r>
            <w:r w:rsidRPr="005D5B67">
              <w:rPr>
                <w:rFonts w:asciiTheme="majorHAnsi" w:hAnsiTheme="majorHAnsi"/>
                <w:vertAlign w:val="superscript"/>
              </w:rPr>
              <w:t>th</w:t>
            </w:r>
            <w:r>
              <w:rPr>
                <w:rFonts w:asciiTheme="majorHAnsi" w:hAnsiTheme="majorHAnsi"/>
              </w:rPr>
              <w:t xml:space="preserve"> April from 9.30 am to 12.30.</w:t>
            </w:r>
          </w:p>
          <w:p w:rsidR="008842DF" w:rsidRDefault="008842DF" w:rsidP="00E436B5">
            <w:pPr>
              <w:pStyle w:val="ListParagraph"/>
              <w:widowControl/>
              <w:spacing w:after="0" w:line="240" w:lineRule="auto"/>
              <w:rPr>
                <w:rFonts w:asciiTheme="majorHAnsi" w:hAnsiTheme="majorHAnsi"/>
              </w:rPr>
            </w:pPr>
          </w:p>
        </w:tc>
      </w:tr>
      <w:tr w:rsidR="008842DF" w:rsidTr="00E436B5">
        <w:tc>
          <w:tcPr>
            <w:tcW w:w="8516" w:type="dxa"/>
          </w:tcPr>
          <w:p w:rsidR="008842DF" w:rsidRDefault="008842DF" w:rsidP="00E436B5">
            <w:pPr>
              <w:rPr>
                <w:rFonts w:asciiTheme="majorHAnsi" w:hAnsiTheme="majorHAnsi"/>
                <w:b/>
              </w:rPr>
            </w:pPr>
            <w:r>
              <w:rPr>
                <w:rFonts w:asciiTheme="majorHAnsi" w:hAnsiTheme="majorHAnsi"/>
                <w:b/>
              </w:rPr>
              <w:lastRenderedPageBreak/>
              <w:t>Exams</w:t>
            </w:r>
          </w:p>
          <w:p w:rsidR="008842DF" w:rsidRDefault="008842DF" w:rsidP="00E436B5">
            <w:pPr>
              <w:widowControl/>
              <w:numPr>
                <w:ilvl w:val="0"/>
                <w:numId w:val="9"/>
              </w:numPr>
              <w:spacing w:after="0" w:line="360" w:lineRule="atLeast"/>
              <w:ind w:left="0" w:hanging="357"/>
              <w:textAlignment w:val="baseline"/>
              <w:rPr>
                <w:rFonts w:asciiTheme="majorHAnsi" w:hAnsiTheme="majorHAnsi"/>
              </w:rPr>
            </w:pPr>
            <w:r>
              <w:rPr>
                <w:rFonts w:asciiTheme="majorHAnsi" w:hAnsiTheme="majorHAnsi"/>
                <w:b/>
              </w:rPr>
              <w:t>Week of 29</w:t>
            </w:r>
            <w:r w:rsidRPr="005D5B67">
              <w:rPr>
                <w:rFonts w:asciiTheme="majorHAnsi" w:hAnsiTheme="majorHAnsi"/>
                <w:b/>
                <w:vertAlign w:val="superscript"/>
              </w:rPr>
              <w:t>th</w:t>
            </w:r>
            <w:r>
              <w:rPr>
                <w:rFonts w:asciiTheme="majorHAnsi" w:hAnsiTheme="majorHAnsi"/>
                <w:b/>
              </w:rPr>
              <w:t xml:space="preserve"> April (individual appointments to be confirmed)</w:t>
            </w:r>
            <w:r>
              <w:rPr>
                <w:rFonts w:asciiTheme="majorHAnsi" w:hAnsiTheme="majorHAnsi"/>
              </w:rPr>
              <w:t xml:space="preserve"> Speaking – 25% - 7–9 minutes (Foundation Tier) + preparation time, 10–12 minutes (Higher Tier) + preparation time </w:t>
            </w:r>
          </w:p>
          <w:p w:rsidR="008842DF" w:rsidRDefault="008842DF" w:rsidP="00E436B5">
            <w:pPr>
              <w:widowControl/>
              <w:numPr>
                <w:ilvl w:val="0"/>
                <w:numId w:val="9"/>
              </w:numPr>
              <w:spacing w:after="0" w:line="360" w:lineRule="atLeast"/>
              <w:ind w:left="0" w:hanging="357"/>
              <w:textAlignment w:val="baseline"/>
              <w:rPr>
                <w:rFonts w:asciiTheme="majorHAnsi" w:hAnsiTheme="majorHAnsi"/>
              </w:rPr>
            </w:pPr>
            <w:r>
              <w:rPr>
                <w:rFonts w:asciiTheme="majorHAnsi" w:hAnsiTheme="majorHAnsi"/>
                <w:b/>
              </w:rPr>
              <w:t>14th May am</w:t>
            </w:r>
            <w:r>
              <w:rPr>
                <w:rFonts w:asciiTheme="majorHAnsi" w:hAnsiTheme="majorHAnsi"/>
              </w:rPr>
              <w:t xml:space="preserve"> Listening – 25% - Written exam: 35 minutes (Foundation Tier), 45 minutes (Higher Tier)</w:t>
            </w:r>
          </w:p>
          <w:p w:rsidR="008842DF" w:rsidRDefault="008842DF" w:rsidP="00E436B5">
            <w:pPr>
              <w:widowControl/>
              <w:numPr>
                <w:ilvl w:val="0"/>
                <w:numId w:val="10"/>
              </w:numPr>
              <w:spacing w:after="0" w:line="360" w:lineRule="atLeast"/>
              <w:ind w:left="0" w:hanging="357"/>
              <w:textAlignment w:val="baseline"/>
              <w:rPr>
                <w:rFonts w:asciiTheme="majorHAnsi" w:hAnsiTheme="majorHAnsi"/>
              </w:rPr>
            </w:pPr>
            <w:r>
              <w:rPr>
                <w:rFonts w:asciiTheme="majorHAnsi" w:hAnsiTheme="majorHAnsi"/>
                <w:b/>
              </w:rPr>
              <w:t>14th May am</w:t>
            </w:r>
            <w:r>
              <w:rPr>
                <w:rFonts w:asciiTheme="majorHAnsi" w:hAnsiTheme="majorHAnsi"/>
              </w:rPr>
              <w:t xml:space="preserve"> Reading – 25% - Written exam: 45 minutes (Foundation Tier), 1 hour (Higher Tier) </w:t>
            </w:r>
          </w:p>
          <w:p w:rsidR="008842DF" w:rsidRDefault="008842DF" w:rsidP="00E436B5">
            <w:pPr>
              <w:widowControl/>
              <w:numPr>
                <w:ilvl w:val="0"/>
                <w:numId w:val="12"/>
              </w:numPr>
              <w:spacing w:after="0" w:line="360" w:lineRule="atLeast"/>
              <w:ind w:left="0"/>
              <w:textAlignment w:val="baseline"/>
              <w:rPr>
                <w:rFonts w:asciiTheme="majorHAnsi" w:hAnsiTheme="majorHAnsi"/>
              </w:rPr>
            </w:pPr>
            <w:r>
              <w:rPr>
                <w:rFonts w:asciiTheme="majorHAnsi" w:hAnsiTheme="majorHAnsi"/>
                <w:b/>
              </w:rPr>
              <w:t>17th May am</w:t>
            </w:r>
            <w:r>
              <w:rPr>
                <w:rFonts w:asciiTheme="majorHAnsi" w:hAnsiTheme="majorHAnsi"/>
              </w:rPr>
              <w:t xml:space="preserve"> Writing – 25% - Written exam: 1 hour (Foundation Tier), 1 hour 15 minutes (Higher Tier)</w:t>
            </w:r>
          </w:p>
          <w:p w:rsidR="008842DF" w:rsidRDefault="008842DF" w:rsidP="00E436B5">
            <w:pPr>
              <w:widowControl/>
              <w:numPr>
                <w:ilvl w:val="0"/>
                <w:numId w:val="11"/>
              </w:numPr>
              <w:spacing w:after="0" w:line="360" w:lineRule="atLeast"/>
              <w:ind w:left="0"/>
              <w:textAlignment w:val="baseline"/>
              <w:rPr>
                <w:rFonts w:asciiTheme="majorHAnsi" w:hAnsiTheme="majorHAnsi"/>
              </w:rPr>
            </w:pPr>
          </w:p>
        </w:tc>
      </w:tr>
    </w:tbl>
    <w:p w:rsidR="008842DF" w:rsidRDefault="008842DF">
      <w:pPr>
        <w:widowControl/>
        <w:spacing w:after="0" w:line="240" w:lineRule="auto"/>
        <w:rPr>
          <w:rFonts w:asciiTheme="majorHAnsi" w:hAnsiTheme="majorHAnsi"/>
        </w:rPr>
      </w:pPr>
    </w:p>
    <w:p w:rsidR="00954C08" w:rsidRDefault="00954C08">
      <w:pPr>
        <w:widowControl/>
        <w:spacing w:after="0" w:line="240" w:lineRule="auto"/>
        <w:rPr>
          <w:rFonts w:asciiTheme="majorHAnsi" w:hAnsiTheme="majorHAnsi"/>
        </w:rPr>
      </w:pPr>
      <w:r>
        <w:rPr>
          <w:rFonts w:asciiTheme="majorHAnsi" w:hAnsiTheme="majorHAnsi"/>
        </w:rPr>
        <w:br w:type="page"/>
      </w:r>
    </w:p>
    <w:p w:rsidR="008842DF" w:rsidRDefault="008842DF">
      <w:pPr>
        <w:widowControl/>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8290"/>
      </w:tblGrid>
      <w:tr w:rsidR="005A271B" w:rsidRPr="00274842" w:rsidTr="00E436B5">
        <w:tc>
          <w:tcPr>
            <w:tcW w:w="8516" w:type="dxa"/>
          </w:tcPr>
          <w:p w:rsidR="005A271B" w:rsidRPr="00274842" w:rsidRDefault="005A271B" w:rsidP="00E436B5">
            <w:pPr>
              <w:pStyle w:val="Heading1"/>
              <w:outlineLvl w:val="0"/>
            </w:pPr>
            <w:bookmarkStart w:id="16" w:name="_Toc536368824"/>
            <w:r>
              <w:t>Health and Social Care</w:t>
            </w:r>
            <w:bookmarkEnd w:id="16"/>
          </w:p>
        </w:tc>
      </w:tr>
      <w:tr w:rsidR="005A271B" w:rsidTr="00E436B5">
        <w:tc>
          <w:tcPr>
            <w:tcW w:w="8516" w:type="dxa"/>
          </w:tcPr>
          <w:p w:rsidR="005A271B" w:rsidRDefault="005A271B" w:rsidP="00E436B5">
            <w:pPr>
              <w:rPr>
                <w:rFonts w:asciiTheme="majorHAnsi" w:hAnsiTheme="majorHAnsi"/>
                <w:b/>
                <w:sz w:val="22"/>
              </w:rPr>
            </w:pPr>
            <w:r>
              <w:rPr>
                <w:rFonts w:asciiTheme="majorHAnsi" w:hAnsiTheme="majorHAnsi"/>
                <w:b/>
                <w:sz w:val="22"/>
              </w:rPr>
              <w:t xml:space="preserve">Exam Board </w:t>
            </w:r>
          </w:p>
          <w:p w:rsidR="005A271B" w:rsidRDefault="005A271B" w:rsidP="00E436B5">
            <w:pPr>
              <w:rPr>
                <w:rFonts w:asciiTheme="majorHAnsi" w:hAnsiTheme="majorHAnsi"/>
                <w:b/>
                <w:sz w:val="22"/>
              </w:rPr>
            </w:pPr>
            <w:r>
              <w:rPr>
                <w:rFonts w:asciiTheme="majorHAnsi" w:hAnsiTheme="majorHAnsi"/>
                <w:b/>
                <w:sz w:val="22"/>
              </w:rPr>
              <w:t>Pearson</w:t>
            </w:r>
          </w:p>
          <w:p w:rsidR="005A271B" w:rsidRDefault="005A271B" w:rsidP="00E436B5">
            <w:pPr>
              <w:rPr>
                <w:rFonts w:asciiTheme="majorHAnsi" w:hAnsiTheme="majorHAnsi"/>
                <w:sz w:val="22"/>
              </w:rPr>
            </w:pPr>
            <w:r w:rsidRPr="00B05E5E">
              <w:rPr>
                <w:rStyle w:val="Hyperlink"/>
                <w:rFonts w:asciiTheme="majorHAnsi" w:hAnsiTheme="majorHAnsi"/>
                <w:sz w:val="22"/>
              </w:rPr>
              <w:t>https://qualifications.pearson.com/en/qualifications/btec-tech-awards/health-and-social-care.html</w:t>
            </w:r>
          </w:p>
        </w:tc>
      </w:tr>
      <w:tr w:rsidR="005A271B" w:rsidTr="00E436B5">
        <w:tc>
          <w:tcPr>
            <w:tcW w:w="8516" w:type="dxa"/>
          </w:tcPr>
          <w:p w:rsidR="005A271B" w:rsidRDefault="005A271B" w:rsidP="00E436B5">
            <w:pPr>
              <w:rPr>
                <w:rFonts w:asciiTheme="majorHAnsi" w:hAnsiTheme="majorHAnsi"/>
                <w:b/>
              </w:rPr>
            </w:pPr>
            <w:r>
              <w:rPr>
                <w:rFonts w:asciiTheme="majorHAnsi" w:hAnsiTheme="majorHAnsi"/>
                <w:b/>
              </w:rPr>
              <w:t>Past Papers or Specimen papers and mark schemes</w:t>
            </w:r>
          </w:p>
          <w:p w:rsidR="005A271B" w:rsidRDefault="005A271B" w:rsidP="00E436B5">
            <w:pPr>
              <w:rPr>
                <w:rFonts w:asciiTheme="majorHAnsi" w:hAnsiTheme="majorHAnsi"/>
                <w:b/>
              </w:rPr>
            </w:pPr>
            <w:r w:rsidRPr="00B05E5E">
              <w:rPr>
                <w:rStyle w:val="Hyperlink"/>
                <w:rFonts w:asciiTheme="majorHAnsi" w:hAnsiTheme="majorHAnsi"/>
                <w:b/>
              </w:rPr>
              <w:t>https://qualifications.pearson.com/en/qualifications/btec-tech-awards/health-and-social-care.coursematerials.html#filterQuery=Pearson-UK:Category%2FSpecification-and-sample-assessments</w:t>
            </w:r>
          </w:p>
        </w:tc>
      </w:tr>
      <w:tr w:rsidR="005A271B" w:rsidTr="00E436B5">
        <w:tc>
          <w:tcPr>
            <w:tcW w:w="8516" w:type="dxa"/>
          </w:tcPr>
          <w:p w:rsidR="005A271B" w:rsidRDefault="005A271B" w:rsidP="00E436B5">
            <w:pPr>
              <w:widowControl/>
              <w:spacing w:after="0" w:line="240" w:lineRule="auto"/>
              <w:rPr>
                <w:rFonts w:asciiTheme="majorHAnsi" w:hAnsiTheme="majorHAnsi"/>
                <w:b/>
              </w:rPr>
            </w:pPr>
            <w:r>
              <w:rPr>
                <w:rFonts w:asciiTheme="majorHAnsi" w:hAnsiTheme="majorHAnsi"/>
                <w:b/>
              </w:rPr>
              <w:t>How does the overall grade break down?</w:t>
            </w:r>
          </w:p>
          <w:p w:rsidR="005A271B" w:rsidRDefault="005A271B" w:rsidP="00E436B5">
            <w:pPr>
              <w:widowControl/>
              <w:spacing w:after="0" w:line="240" w:lineRule="auto"/>
              <w:rPr>
                <w:rFonts w:asciiTheme="majorHAnsi" w:hAnsiTheme="majorHAnsi"/>
              </w:rPr>
            </w:pPr>
          </w:p>
          <w:p w:rsidR="005A271B" w:rsidRDefault="005A271B" w:rsidP="00E436B5">
            <w:pPr>
              <w:widowControl/>
              <w:spacing w:after="0" w:line="240" w:lineRule="auto"/>
              <w:rPr>
                <w:rFonts w:asciiTheme="majorHAnsi" w:hAnsiTheme="majorHAnsi"/>
              </w:rPr>
            </w:pPr>
            <w:r>
              <w:rPr>
                <w:rFonts w:asciiTheme="majorHAnsi" w:hAnsiTheme="majorHAnsi"/>
              </w:rPr>
              <w:t>Component 1 – Lifespan and Development – 2 internal assessments – 30%</w:t>
            </w:r>
          </w:p>
          <w:p w:rsidR="005A271B" w:rsidRDefault="005A271B" w:rsidP="00E436B5">
            <w:pPr>
              <w:widowControl/>
              <w:spacing w:after="0" w:line="240" w:lineRule="auto"/>
              <w:rPr>
                <w:rFonts w:asciiTheme="majorHAnsi" w:hAnsiTheme="majorHAnsi"/>
              </w:rPr>
            </w:pPr>
            <w:r>
              <w:rPr>
                <w:rFonts w:asciiTheme="majorHAnsi" w:hAnsiTheme="majorHAnsi"/>
              </w:rPr>
              <w:t xml:space="preserve">Component 2 – Health and Social Care Services and </w:t>
            </w:r>
            <w:proofErr w:type="gramStart"/>
            <w:r>
              <w:rPr>
                <w:rFonts w:asciiTheme="majorHAnsi" w:hAnsiTheme="majorHAnsi"/>
              </w:rPr>
              <w:t>Values  -</w:t>
            </w:r>
            <w:proofErr w:type="gramEnd"/>
            <w:r>
              <w:rPr>
                <w:rFonts w:asciiTheme="majorHAnsi" w:hAnsiTheme="majorHAnsi"/>
              </w:rPr>
              <w:t xml:space="preserve"> 2 internal assessments – 30%</w:t>
            </w:r>
          </w:p>
          <w:p w:rsidR="005A271B" w:rsidRDefault="005A271B" w:rsidP="00E436B5">
            <w:pPr>
              <w:widowControl/>
              <w:spacing w:after="0" w:line="240" w:lineRule="auto"/>
              <w:rPr>
                <w:rFonts w:asciiTheme="majorHAnsi" w:hAnsiTheme="majorHAnsi"/>
              </w:rPr>
            </w:pPr>
            <w:r>
              <w:rPr>
                <w:rFonts w:asciiTheme="majorHAnsi" w:hAnsiTheme="majorHAnsi"/>
              </w:rPr>
              <w:t xml:space="preserve">Component 3 – Health and Wellbeing – external </w:t>
            </w:r>
            <w:proofErr w:type="gramStart"/>
            <w:r>
              <w:rPr>
                <w:rFonts w:asciiTheme="majorHAnsi" w:hAnsiTheme="majorHAnsi"/>
              </w:rPr>
              <w:t>2 hour</w:t>
            </w:r>
            <w:proofErr w:type="gramEnd"/>
            <w:r>
              <w:rPr>
                <w:rFonts w:asciiTheme="majorHAnsi" w:hAnsiTheme="majorHAnsi"/>
              </w:rPr>
              <w:t xml:space="preserve"> exam – 40%</w:t>
            </w:r>
          </w:p>
          <w:p w:rsidR="005A271B" w:rsidRDefault="005A271B" w:rsidP="00E436B5">
            <w:pPr>
              <w:widowControl/>
              <w:spacing w:after="0" w:line="240" w:lineRule="auto"/>
              <w:rPr>
                <w:rFonts w:asciiTheme="majorHAnsi" w:hAnsiTheme="majorHAnsi"/>
              </w:rPr>
            </w:pPr>
          </w:p>
        </w:tc>
      </w:tr>
      <w:tr w:rsidR="005A271B" w:rsidTr="00E436B5">
        <w:tc>
          <w:tcPr>
            <w:tcW w:w="8516" w:type="dxa"/>
          </w:tcPr>
          <w:p w:rsidR="005A271B" w:rsidRDefault="005A271B" w:rsidP="00E436B5">
            <w:pPr>
              <w:rPr>
                <w:rFonts w:asciiTheme="majorHAnsi" w:hAnsiTheme="majorHAnsi"/>
                <w:b/>
              </w:rPr>
            </w:pPr>
            <w:r>
              <w:rPr>
                <w:rFonts w:asciiTheme="majorHAnsi" w:hAnsiTheme="majorHAnsi"/>
                <w:b/>
              </w:rPr>
              <w:t>Guidance for Revision</w:t>
            </w:r>
          </w:p>
          <w:p w:rsidR="005A271B" w:rsidRDefault="005A271B" w:rsidP="00E436B5">
            <w:pPr>
              <w:pStyle w:val="ListParagraph"/>
              <w:widowControl/>
              <w:numPr>
                <w:ilvl w:val="0"/>
                <w:numId w:val="1"/>
              </w:numPr>
              <w:spacing w:after="0" w:line="240" w:lineRule="auto"/>
              <w:rPr>
                <w:rFonts w:asciiTheme="majorHAnsi" w:hAnsiTheme="majorHAnsi"/>
              </w:rPr>
            </w:pPr>
            <w:r w:rsidRPr="00B05E5E">
              <w:rPr>
                <w:rFonts w:asciiTheme="majorHAnsi" w:hAnsiTheme="majorHAnsi"/>
              </w:rPr>
              <w:t xml:space="preserve">Using a revision guide (given by your teacher) </w:t>
            </w:r>
          </w:p>
          <w:p w:rsidR="005A271B" w:rsidRDefault="005A271B" w:rsidP="00E436B5">
            <w:pPr>
              <w:pStyle w:val="ListParagraph"/>
              <w:widowControl/>
              <w:numPr>
                <w:ilvl w:val="0"/>
                <w:numId w:val="1"/>
              </w:numPr>
              <w:spacing w:after="0" w:line="240" w:lineRule="auto"/>
              <w:rPr>
                <w:rFonts w:asciiTheme="majorHAnsi" w:hAnsiTheme="majorHAnsi"/>
              </w:rPr>
            </w:pPr>
            <w:r>
              <w:rPr>
                <w:rFonts w:asciiTheme="majorHAnsi" w:hAnsiTheme="majorHAnsi"/>
              </w:rPr>
              <w:t>Using past papers</w:t>
            </w:r>
          </w:p>
          <w:p w:rsidR="005A271B" w:rsidRDefault="005A271B" w:rsidP="00E436B5">
            <w:pPr>
              <w:pStyle w:val="ListParagraph"/>
              <w:widowControl/>
              <w:spacing w:after="0" w:line="240" w:lineRule="auto"/>
              <w:rPr>
                <w:rFonts w:asciiTheme="majorHAnsi" w:hAnsiTheme="majorHAnsi"/>
              </w:rPr>
            </w:pPr>
          </w:p>
          <w:p w:rsidR="005A271B" w:rsidRDefault="005A271B" w:rsidP="00E436B5">
            <w:pPr>
              <w:widowControl/>
              <w:spacing w:after="0" w:line="240" w:lineRule="auto"/>
              <w:rPr>
                <w:rFonts w:asciiTheme="majorHAnsi" w:hAnsiTheme="majorHAnsi"/>
                <w:b/>
              </w:rPr>
            </w:pPr>
            <w:r>
              <w:rPr>
                <w:rFonts w:asciiTheme="majorHAnsi" w:hAnsiTheme="majorHAnsi"/>
                <w:b/>
              </w:rPr>
              <w:t>Component 3 Paper</w:t>
            </w:r>
          </w:p>
          <w:p w:rsidR="005A271B" w:rsidRDefault="005A271B" w:rsidP="00E436B5">
            <w:pPr>
              <w:pStyle w:val="NormalWeb"/>
              <w:spacing w:before="0" w:beforeAutospacing="0" w:after="0" w:afterAutospacing="0"/>
              <w:rPr>
                <w:rFonts w:ascii="Verdana" w:hAnsi="Verdana"/>
                <w:sz w:val="18"/>
                <w:szCs w:val="18"/>
              </w:rPr>
            </w:pPr>
          </w:p>
          <w:p w:rsidR="005A271B" w:rsidRDefault="005A271B"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Question 1 and 2 – Review Case Study </w:t>
            </w:r>
          </w:p>
          <w:p w:rsidR="005A271B" w:rsidRDefault="005A271B" w:rsidP="00E436B5">
            <w:pPr>
              <w:pStyle w:val="ListParagraph"/>
              <w:widowControl/>
              <w:numPr>
                <w:ilvl w:val="0"/>
                <w:numId w:val="1"/>
              </w:numPr>
              <w:spacing w:after="0" w:line="240" w:lineRule="auto"/>
              <w:rPr>
                <w:rFonts w:asciiTheme="majorHAnsi" w:hAnsiTheme="majorHAnsi"/>
              </w:rPr>
            </w:pPr>
            <w:r>
              <w:rPr>
                <w:rFonts w:asciiTheme="majorHAnsi" w:hAnsiTheme="majorHAnsi"/>
              </w:rPr>
              <w:t>Question 3 – Interpreting data (</w:t>
            </w:r>
            <w:proofErr w:type="spellStart"/>
            <w:r>
              <w:rPr>
                <w:rFonts w:asciiTheme="majorHAnsi" w:hAnsiTheme="majorHAnsi"/>
              </w:rPr>
              <w:t>eg</w:t>
            </w:r>
            <w:proofErr w:type="spellEnd"/>
            <w:r>
              <w:rPr>
                <w:rFonts w:asciiTheme="majorHAnsi" w:hAnsiTheme="majorHAnsi"/>
              </w:rPr>
              <w:t xml:space="preserve"> Lifestyle, Blood Pressure, BMI, Peak Flow) </w:t>
            </w:r>
          </w:p>
          <w:p w:rsidR="005A271B" w:rsidRDefault="005A271B" w:rsidP="00E436B5">
            <w:pPr>
              <w:pStyle w:val="ListParagraph"/>
              <w:widowControl/>
              <w:numPr>
                <w:ilvl w:val="0"/>
                <w:numId w:val="1"/>
              </w:numPr>
              <w:spacing w:after="0" w:line="240" w:lineRule="auto"/>
              <w:rPr>
                <w:rFonts w:asciiTheme="majorHAnsi" w:hAnsiTheme="majorHAnsi"/>
              </w:rPr>
            </w:pPr>
            <w:r>
              <w:rPr>
                <w:rFonts w:asciiTheme="majorHAnsi" w:hAnsiTheme="majorHAnsi"/>
              </w:rPr>
              <w:t>Question 4 – Design a health and wellbeing improvement plan</w:t>
            </w:r>
          </w:p>
          <w:p w:rsidR="005A271B" w:rsidRDefault="005A271B" w:rsidP="00E436B5">
            <w:pPr>
              <w:pStyle w:val="ListParagraph"/>
              <w:widowControl/>
              <w:numPr>
                <w:ilvl w:val="0"/>
                <w:numId w:val="1"/>
              </w:numPr>
              <w:spacing w:after="0" w:line="240" w:lineRule="auto"/>
              <w:rPr>
                <w:rFonts w:asciiTheme="majorHAnsi" w:hAnsiTheme="majorHAnsi"/>
              </w:rPr>
            </w:pPr>
            <w:r>
              <w:rPr>
                <w:rFonts w:asciiTheme="majorHAnsi" w:hAnsiTheme="majorHAnsi"/>
              </w:rPr>
              <w:t>Question 5 – Explain your plan</w:t>
            </w:r>
          </w:p>
          <w:p w:rsidR="005A271B" w:rsidRDefault="005A271B" w:rsidP="00E436B5">
            <w:pPr>
              <w:pStyle w:val="ListParagraph"/>
              <w:widowControl/>
              <w:numPr>
                <w:ilvl w:val="0"/>
                <w:numId w:val="1"/>
              </w:numPr>
              <w:spacing w:after="0" w:line="240" w:lineRule="auto"/>
              <w:rPr>
                <w:rFonts w:asciiTheme="majorHAnsi" w:hAnsiTheme="majorHAnsi"/>
              </w:rPr>
            </w:pPr>
            <w:r>
              <w:rPr>
                <w:rFonts w:asciiTheme="majorHAnsi" w:hAnsiTheme="majorHAnsi"/>
              </w:rPr>
              <w:t>Question 6 – Discuss obstacles</w:t>
            </w:r>
          </w:p>
          <w:p w:rsidR="005A271B" w:rsidRDefault="005A271B" w:rsidP="00E436B5">
            <w:pPr>
              <w:widowControl/>
              <w:spacing w:after="0" w:line="240" w:lineRule="auto"/>
              <w:rPr>
                <w:rFonts w:asciiTheme="majorHAnsi" w:hAnsiTheme="majorHAnsi"/>
                <w:b/>
              </w:rPr>
            </w:pPr>
          </w:p>
          <w:p w:rsidR="005A271B" w:rsidRDefault="005A271B" w:rsidP="00E436B5">
            <w:pPr>
              <w:widowControl/>
              <w:spacing w:after="0" w:line="240" w:lineRule="auto"/>
              <w:rPr>
                <w:rFonts w:asciiTheme="majorHAnsi" w:hAnsiTheme="majorHAnsi"/>
              </w:rPr>
            </w:pPr>
          </w:p>
        </w:tc>
      </w:tr>
      <w:tr w:rsidR="005A271B" w:rsidTr="00E436B5">
        <w:tc>
          <w:tcPr>
            <w:tcW w:w="8516" w:type="dxa"/>
          </w:tcPr>
          <w:p w:rsidR="005A271B" w:rsidRDefault="005A271B" w:rsidP="00E436B5">
            <w:pPr>
              <w:rPr>
                <w:rFonts w:asciiTheme="majorHAnsi" w:hAnsiTheme="majorHAnsi"/>
                <w:b/>
              </w:rPr>
            </w:pPr>
            <w:r>
              <w:rPr>
                <w:rFonts w:asciiTheme="majorHAnsi" w:hAnsiTheme="majorHAnsi"/>
                <w:b/>
              </w:rPr>
              <w:t>Support the school will provide</w:t>
            </w:r>
          </w:p>
          <w:p w:rsidR="005A271B" w:rsidRDefault="005A271B" w:rsidP="00E436B5">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5A271B" w:rsidRDefault="005A271B" w:rsidP="00E436B5">
            <w:pPr>
              <w:pStyle w:val="ListParagraph"/>
              <w:widowControl/>
              <w:numPr>
                <w:ilvl w:val="0"/>
                <w:numId w:val="2"/>
              </w:numPr>
              <w:spacing w:after="0" w:line="240" w:lineRule="auto"/>
              <w:rPr>
                <w:rFonts w:asciiTheme="majorHAnsi" w:hAnsiTheme="majorHAnsi"/>
              </w:rPr>
            </w:pPr>
            <w:r>
              <w:rPr>
                <w:rFonts w:asciiTheme="majorHAnsi" w:hAnsiTheme="majorHAnsi"/>
              </w:rPr>
              <w:t>Revision Guide</w:t>
            </w:r>
          </w:p>
          <w:p w:rsidR="005A271B" w:rsidRDefault="005A271B" w:rsidP="00E436B5">
            <w:pPr>
              <w:pStyle w:val="ListParagraph"/>
              <w:widowControl/>
              <w:spacing w:after="0" w:line="240" w:lineRule="auto"/>
              <w:rPr>
                <w:rFonts w:asciiTheme="majorHAnsi" w:hAnsiTheme="majorHAnsi"/>
              </w:rPr>
            </w:pPr>
          </w:p>
        </w:tc>
      </w:tr>
      <w:tr w:rsidR="005A271B" w:rsidTr="00E436B5">
        <w:tc>
          <w:tcPr>
            <w:tcW w:w="8516" w:type="dxa"/>
          </w:tcPr>
          <w:p w:rsidR="005A271B" w:rsidRDefault="005A271B" w:rsidP="00E436B5">
            <w:pPr>
              <w:rPr>
                <w:rFonts w:asciiTheme="majorHAnsi" w:hAnsiTheme="majorHAnsi"/>
                <w:b/>
              </w:rPr>
            </w:pPr>
            <w:r>
              <w:rPr>
                <w:rFonts w:asciiTheme="majorHAnsi" w:hAnsiTheme="majorHAnsi"/>
                <w:b/>
              </w:rPr>
              <w:t>Examinations</w:t>
            </w:r>
          </w:p>
          <w:p w:rsidR="005A271B" w:rsidRDefault="005A271B" w:rsidP="00E436B5">
            <w:pPr>
              <w:widowControl/>
              <w:spacing w:after="0" w:line="240" w:lineRule="auto"/>
              <w:rPr>
                <w:rFonts w:asciiTheme="majorHAnsi" w:hAnsiTheme="majorHAnsi"/>
              </w:rPr>
            </w:pPr>
            <w:r>
              <w:rPr>
                <w:rFonts w:asciiTheme="majorHAnsi" w:hAnsiTheme="majorHAnsi"/>
                <w:b/>
              </w:rPr>
              <w:t xml:space="preserve">1 Feb am </w:t>
            </w:r>
            <w:r w:rsidRPr="00546AE9">
              <w:rPr>
                <w:rFonts w:asciiTheme="majorHAnsi" w:hAnsiTheme="majorHAnsi"/>
              </w:rPr>
              <w:t xml:space="preserve">Component 3: Health and </w:t>
            </w:r>
            <w:proofErr w:type="gramStart"/>
            <w:r w:rsidRPr="00546AE9">
              <w:rPr>
                <w:rFonts w:asciiTheme="majorHAnsi" w:hAnsiTheme="majorHAnsi"/>
              </w:rPr>
              <w:t>Wellbeing</w:t>
            </w:r>
            <w:r>
              <w:rPr>
                <w:rFonts w:asciiTheme="majorHAnsi" w:hAnsiTheme="majorHAnsi"/>
                <w:b/>
              </w:rPr>
              <w:t xml:space="preserve"> </w:t>
            </w:r>
            <w:r>
              <w:rPr>
                <w:rFonts w:asciiTheme="majorHAnsi" w:hAnsiTheme="majorHAnsi"/>
              </w:rPr>
              <w:t xml:space="preserve"> –</w:t>
            </w:r>
            <w:proofErr w:type="gramEnd"/>
            <w:r>
              <w:rPr>
                <w:rFonts w:asciiTheme="majorHAnsi" w:hAnsiTheme="majorHAnsi"/>
              </w:rPr>
              <w:t xml:space="preserve"> 40% - 2 hours</w:t>
            </w:r>
          </w:p>
          <w:p w:rsidR="005A271B" w:rsidRDefault="005A271B" w:rsidP="00E436B5">
            <w:pPr>
              <w:spacing w:after="0"/>
              <w:rPr>
                <w:rFonts w:asciiTheme="majorHAnsi" w:hAnsiTheme="majorHAnsi"/>
              </w:rPr>
            </w:pPr>
            <w:r>
              <w:rPr>
                <w:rFonts w:asciiTheme="majorHAnsi" w:hAnsiTheme="majorHAnsi"/>
                <w:b/>
              </w:rPr>
              <w:t>Re-sit opportunity: 15 May am</w:t>
            </w:r>
            <w:r>
              <w:rPr>
                <w:rFonts w:asciiTheme="majorHAnsi" w:hAnsiTheme="majorHAnsi"/>
              </w:rPr>
              <w:t xml:space="preserve"> </w:t>
            </w:r>
            <w:r w:rsidRPr="00546AE9">
              <w:rPr>
                <w:rFonts w:asciiTheme="majorHAnsi" w:hAnsiTheme="majorHAnsi"/>
              </w:rPr>
              <w:t xml:space="preserve">Component 3: Health and </w:t>
            </w:r>
            <w:proofErr w:type="gramStart"/>
            <w:r w:rsidRPr="00546AE9">
              <w:rPr>
                <w:rFonts w:asciiTheme="majorHAnsi" w:hAnsiTheme="majorHAnsi"/>
              </w:rPr>
              <w:t>Wellbeing</w:t>
            </w:r>
            <w:r>
              <w:rPr>
                <w:rFonts w:asciiTheme="majorHAnsi" w:hAnsiTheme="majorHAnsi"/>
                <w:b/>
              </w:rPr>
              <w:t xml:space="preserve"> </w:t>
            </w:r>
            <w:r>
              <w:rPr>
                <w:rFonts w:asciiTheme="majorHAnsi" w:hAnsiTheme="majorHAnsi"/>
              </w:rPr>
              <w:t xml:space="preserve"> –</w:t>
            </w:r>
            <w:proofErr w:type="gramEnd"/>
            <w:r>
              <w:rPr>
                <w:rFonts w:asciiTheme="majorHAnsi" w:hAnsiTheme="majorHAnsi"/>
              </w:rPr>
              <w:t xml:space="preserve"> 40% - 2 hours </w:t>
            </w:r>
          </w:p>
        </w:tc>
      </w:tr>
    </w:tbl>
    <w:p w:rsidR="007A3CE6" w:rsidRDefault="007A3CE6">
      <w:pPr>
        <w:rPr>
          <w:rFonts w:asciiTheme="majorHAnsi" w:hAnsiTheme="majorHAnsi"/>
        </w:rPr>
      </w:pPr>
    </w:p>
    <w:p w:rsidR="007A3CE6" w:rsidRDefault="007A3CE6" w:rsidP="00760E12">
      <w:pPr>
        <w:widowControl/>
        <w:spacing w:after="0" w:line="240" w:lineRule="auto"/>
        <w:rPr>
          <w:rFonts w:asciiTheme="majorHAnsi" w:hAnsiTheme="majorHAnsi"/>
        </w:rPr>
      </w:pPr>
      <w:r>
        <w:rPr>
          <w:rFonts w:asciiTheme="majorHAnsi" w:hAnsiTheme="majorHAnsi"/>
        </w:rPr>
        <w:br w:type="page"/>
      </w:r>
    </w:p>
    <w:tbl>
      <w:tblPr>
        <w:tblStyle w:val="TableGrid"/>
        <w:tblpPr w:leftFromText="180" w:rightFromText="180" w:vertAnchor="text" w:horzAnchor="page" w:tblpX="1729" w:tblpY="-39"/>
        <w:tblW w:w="0" w:type="auto"/>
        <w:tblLook w:val="04A0" w:firstRow="1" w:lastRow="0" w:firstColumn="1" w:lastColumn="0" w:noHBand="0" w:noVBand="1"/>
      </w:tblPr>
      <w:tblGrid>
        <w:gridCol w:w="8290"/>
      </w:tblGrid>
      <w:tr w:rsidR="00760E12" w:rsidRPr="00A957C6" w:rsidTr="00E436B5">
        <w:tc>
          <w:tcPr>
            <w:tcW w:w="8516" w:type="dxa"/>
          </w:tcPr>
          <w:p w:rsidR="00760E12" w:rsidRPr="00A957C6" w:rsidRDefault="00760E12" w:rsidP="00E436B5">
            <w:pPr>
              <w:pStyle w:val="Heading1"/>
              <w:outlineLvl w:val="0"/>
            </w:pPr>
            <w:bookmarkStart w:id="17" w:name="_Toc536368825"/>
            <w:r>
              <w:lastRenderedPageBreak/>
              <w:t>Film Studies</w:t>
            </w:r>
            <w:bookmarkEnd w:id="17"/>
          </w:p>
        </w:tc>
      </w:tr>
      <w:tr w:rsidR="00760E12" w:rsidTr="00E436B5">
        <w:tc>
          <w:tcPr>
            <w:tcW w:w="8516" w:type="dxa"/>
          </w:tcPr>
          <w:p w:rsidR="00760E12" w:rsidRDefault="00760E12" w:rsidP="00E436B5">
            <w:pPr>
              <w:rPr>
                <w:rFonts w:asciiTheme="majorHAnsi" w:hAnsiTheme="majorHAnsi"/>
                <w:b/>
              </w:rPr>
            </w:pPr>
            <w:r>
              <w:rPr>
                <w:rFonts w:asciiTheme="majorHAnsi" w:hAnsiTheme="majorHAnsi"/>
                <w:b/>
              </w:rPr>
              <w:t xml:space="preserve">Exam Board </w:t>
            </w:r>
          </w:p>
          <w:p w:rsidR="00760E12" w:rsidRDefault="00760E12" w:rsidP="00E436B5">
            <w:pPr>
              <w:rPr>
                <w:rFonts w:asciiTheme="majorHAnsi" w:hAnsiTheme="majorHAnsi"/>
              </w:rPr>
            </w:pPr>
            <w:r>
              <w:rPr>
                <w:rFonts w:asciiTheme="majorHAnsi" w:hAnsiTheme="majorHAnsi"/>
              </w:rPr>
              <w:t>WJEC/ EDUQAS</w:t>
            </w:r>
          </w:p>
          <w:p w:rsidR="00760E12" w:rsidRDefault="00760E12" w:rsidP="00E436B5">
            <w:pPr>
              <w:rPr>
                <w:rFonts w:asciiTheme="majorHAnsi" w:hAnsiTheme="majorHAnsi"/>
                <w:sz w:val="22"/>
              </w:rPr>
            </w:pPr>
            <w:r>
              <w:rPr>
                <w:rFonts w:asciiTheme="majorHAnsi" w:hAnsiTheme="majorHAnsi"/>
                <w:sz w:val="22"/>
              </w:rPr>
              <w:t xml:space="preserve"> </w:t>
            </w:r>
            <w:hyperlink r:id="rId47" w:history="1">
              <w:r w:rsidRPr="00CB0A85">
                <w:rPr>
                  <w:rStyle w:val="Hyperlink"/>
                  <w:rFonts w:asciiTheme="majorHAnsi" w:hAnsiTheme="majorHAnsi"/>
                  <w:sz w:val="22"/>
                </w:rPr>
                <w:t>https://www.eduqas.co.uk/qualifications/film-studies/gcse/</w:t>
              </w:r>
            </w:hyperlink>
            <w:r>
              <w:rPr>
                <w:rFonts w:asciiTheme="majorHAnsi" w:hAnsiTheme="majorHAnsi"/>
                <w:sz w:val="22"/>
              </w:rPr>
              <w:t xml:space="preserve"> </w:t>
            </w:r>
          </w:p>
          <w:p w:rsidR="00760E12" w:rsidRDefault="00760E12" w:rsidP="00E436B5">
            <w:pPr>
              <w:rPr>
                <w:rFonts w:asciiTheme="majorHAnsi" w:hAnsiTheme="majorHAnsi"/>
                <w:sz w:val="22"/>
              </w:rPr>
            </w:pPr>
            <w:hyperlink r:id="rId48" w:history="1">
              <w:r w:rsidRPr="00CB0A85">
                <w:rPr>
                  <w:rStyle w:val="Hyperlink"/>
                  <w:rFonts w:asciiTheme="majorHAnsi" w:hAnsiTheme="majorHAnsi"/>
                  <w:sz w:val="22"/>
                </w:rPr>
                <w:t>https://www.eduqas.co.uk/qualifications/film-studies/gcse/eduqas-gcse-film-studies-spec-from-2017-e.pdf</w:t>
              </w:r>
            </w:hyperlink>
            <w:r>
              <w:rPr>
                <w:rFonts w:asciiTheme="majorHAnsi" w:hAnsiTheme="majorHAnsi"/>
                <w:sz w:val="22"/>
              </w:rPr>
              <w:t xml:space="preserve"> </w:t>
            </w:r>
          </w:p>
        </w:tc>
      </w:tr>
      <w:tr w:rsidR="00760E12" w:rsidTr="00E436B5">
        <w:tc>
          <w:tcPr>
            <w:tcW w:w="8516" w:type="dxa"/>
          </w:tcPr>
          <w:p w:rsidR="00760E12" w:rsidRDefault="00760E12" w:rsidP="00E436B5">
            <w:pPr>
              <w:rPr>
                <w:rFonts w:asciiTheme="majorHAnsi" w:hAnsiTheme="majorHAnsi"/>
                <w:b/>
              </w:rPr>
            </w:pPr>
            <w:r>
              <w:rPr>
                <w:rFonts w:asciiTheme="majorHAnsi" w:hAnsiTheme="majorHAnsi"/>
                <w:b/>
              </w:rPr>
              <w:t>Past Papers or Specimen papers and mark schemes</w:t>
            </w:r>
          </w:p>
          <w:p w:rsidR="00760E12" w:rsidRDefault="00760E12" w:rsidP="00E436B5">
            <w:pPr>
              <w:rPr>
                <w:rFonts w:asciiTheme="majorHAnsi" w:hAnsiTheme="majorHAnsi"/>
                <w:sz w:val="22"/>
              </w:rPr>
            </w:pPr>
            <w:hyperlink r:id="rId49" w:history="1">
              <w:r w:rsidRPr="00CB0A85">
                <w:rPr>
                  <w:rStyle w:val="Hyperlink"/>
                  <w:rFonts w:asciiTheme="majorHAnsi" w:hAnsiTheme="majorHAnsi"/>
                  <w:sz w:val="22"/>
                </w:rPr>
                <w:t>https://www.eduqas.co.uk/qualifications/film-studies/gcse/WJEC-Eduqas-GCSE-Film-Studies-SAMs.pdf</w:t>
              </w:r>
            </w:hyperlink>
            <w:r>
              <w:rPr>
                <w:rFonts w:asciiTheme="majorHAnsi" w:hAnsiTheme="majorHAnsi"/>
                <w:sz w:val="22"/>
              </w:rPr>
              <w:t xml:space="preserve"> </w:t>
            </w:r>
          </w:p>
        </w:tc>
      </w:tr>
      <w:tr w:rsidR="00760E12" w:rsidTr="00E436B5">
        <w:tc>
          <w:tcPr>
            <w:tcW w:w="8516" w:type="dxa"/>
          </w:tcPr>
          <w:p w:rsidR="00760E12" w:rsidRDefault="00760E12" w:rsidP="00E436B5">
            <w:pPr>
              <w:rPr>
                <w:rFonts w:asciiTheme="majorHAnsi" w:hAnsiTheme="majorHAnsi"/>
                <w:b/>
              </w:rPr>
            </w:pPr>
            <w:r>
              <w:rPr>
                <w:rFonts w:asciiTheme="majorHAnsi" w:hAnsiTheme="majorHAnsi"/>
                <w:b/>
              </w:rPr>
              <w:t>How does the overall grade break down?</w:t>
            </w:r>
          </w:p>
          <w:p w:rsidR="00760E12" w:rsidRDefault="00760E12" w:rsidP="00E436B5">
            <w:pPr>
              <w:widowControl/>
              <w:spacing w:after="0" w:line="240" w:lineRule="auto"/>
              <w:rPr>
                <w:rFonts w:asciiTheme="majorHAnsi" w:hAnsiTheme="majorHAnsi"/>
              </w:rPr>
            </w:pPr>
            <w:r>
              <w:rPr>
                <w:rFonts w:asciiTheme="majorHAnsi" w:hAnsiTheme="majorHAnsi"/>
              </w:rPr>
              <w:t>Component 1: Development of US Film – 35% 1</w:t>
            </w:r>
            <w:r w:rsidR="00811CEC">
              <w:rPr>
                <w:rFonts w:asciiTheme="majorHAnsi" w:hAnsiTheme="majorHAnsi"/>
              </w:rPr>
              <w:t xml:space="preserve"> Hour </w:t>
            </w:r>
            <w:r>
              <w:rPr>
                <w:rFonts w:asciiTheme="majorHAnsi" w:hAnsiTheme="majorHAnsi"/>
              </w:rPr>
              <w:t>30</w:t>
            </w:r>
            <w:r w:rsidR="00811CEC">
              <w:rPr>
                <w:rFonts w:asciiTheme="majorHAnsi" w:hAnsiTheme="majorHAnsi"/>
              </w:rPr>
              <w:t xml:space="preserve"> minutes</w:t>
            </w:r>
            <w:r>
              <w:rPr>
                <w:rFonts w:asciiTheme="majorHAnsi" w:hAnsiTheme="majorHAnsi"/>
              </w:rPr>
              <w:t xml:space="preserve"> Examination</w:t>
            </w:r>
          </w:p>
          <w:p w:rsidR="00760E12" w:rsidRDefault="00760E12" w:rsidP="00E436B5">
            <w:pPr>
              <w:widowControl/>
              <w:spacing w:after="0" w:line="240" w:lineRule="auto"/>
              <w:rPr>
                <w:rFonts w:asciiTheme="majorHAnsi" w:hAnsiTheme="majorHAnsi"/>
              </w:rPr>
            </w:pPr>
            <w:r>
              <w:rPr>
                <w:rFonts w:asciiTheme="majorHAnsi" w:hAnsiTheme="majorHAnsi"/>
              </w:rPr>
              <w:t>Component 2: Global Film: Narrative, Representation &amp; Style – 35% 1</w:t>
            </w:r>
            <w:r w:rsidR="00811CEC">
              <w:rPr>
                <w:rFonts w:asciiTheme="majorHAnsi" w:hAnsiTheme="majorHAnsi"/>
              </w:rPr>
              <w:t xml:space="preserve"> hour </w:t>
            </w:r>
            <w:r>
              <w:rPr>
                <w:rFonts w:asciiTheme="majorHAnsi" w:hAnsiTheme="majorHAnsi"/>
              </w:rPr>
              <w:t>30</w:t>
            </w:r>
            <w:r w:rsidR="00811CEC">
              <w:rPr>
                <w:rFonts w:asciiTheme="majorHAnsi" w:hAnsiTheme="majorHAnsi"/>
              </w:rPr>
              <w:t xml:space="preserve"> minutes</w:t>
            </w:r>
            <w:r>
              <w:rPr>
                <w:rFonts w:asciiTheme="majorHAnsi" w:hAnsiTheme="majorHAnsi"/>
              </w:rPr>
              <w:t xml:space="preserve"> Examination</w:t>
            </w:r>
          </w:p>
          <w:p w:rsidR="00760E12" w:rsidRDefault="00760E12" w:rsidP="00E436B5">
            <w:pPr>
              <w:widowControl/>
              <w:spacing w:after="0" w:line="240" w:lineRule="auto"/>
              <w:rPr>
                <w:rFonts w:asciiTheme="majorHAnsi" w:hAnsiTheme="majorHAnsi"/>
              </w:rPr>
            </w:pPr>
            <w:r>
              <w:rPr>
                <w:rFonts w:asciiTheme="majorHAnsi" w:hAnsiTheme="majorHAnsi"/>
              </w:rPr>
              <w:t xml:space="preserve">Component 3: Opening of a Horror Film – 30% - Non-examined assessment </w:t>
            </w:r>
          </w:p>
          <w:p w:rsidR="00760E12" w:rsidRDefault="00760E12" w:rsidP="00E436B5">
            <w:pPr>
              <w:widowControl/>
              <w:spacing w:after="0" w:line="240" w:lineRule="auto"/>
              <w:rPr>
                <w:rFonts w:asciiTheme="majorHAnsi" w:hAnsiTheme="majorHAnsi"/>
              </w:rPr>
            </w:pPr>
          </w:p>
        </w:tc>
      </w:tr>
      <w:tr w:rsidR="00760E12" w:rsidTr="00E436B5">
        <w:tc>
          <w:tcPr>
            <w:tcW w:w="8516" w:type="dxa"/>
          </w:tcPr>
          <w:p w:rsidR="00760E12" w:rsidRDefault="00760E12" w:rsidP="00E436B5">
            <w:pPr>
              <w:rPr>
                <w:rFonts w:asciiTheme="majorHAnsi" w:hAnsiTheme="majorHAnsi"/>
                <w:b/>
              </w:rPr>
            </w:pPr>
            <w:r>
              <w:rPr>
                <w:rFonts w:asciiTheme="majorHAnsi" w:hAnsiTheme="majorHAnsi"/>
                <w:b/>
              </w:rPr>
              <w:t>Guidance for Revision</w:t>
            </w:r>
          </w:p>
          <w:p w:rsidR="00760E12" w:rsidRDefault="00760E12" w:rsidP="00E436B5">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760E12" w:rsidRDefault="00760E12" w:rsidP="00E436B5">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760E12" w:rsidRDefault="00760E12"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760E12" w:rsidRDefault="00760E12" w:rsidP="00E436B5">
            <w:pPr>
              <w:pStyle w:val="ListParagraph"/>
              <w:widowControl/>
              <w:spacing w:after="0" w:line="240" w:lineRule="auto"/>
              <w:rPr>
                <w:rFonts w:asciiTheme="majorHAnsi" w:hAnsiTheme="majorHAnsi"/>
              </w:rPr>
            </w:pPr>
          </w:p>
          <w:p w:rsidR="00760E12" w:rsidRDefault="00760E12" w:rsidP="00E436B5">
            <w:pPr>
              <w:widowControl/>
              <w:spacing w:after="0" w:line="240" w:lineRule="auto"/>
              <w:rPr>
                <w:rFonts w:asciiTheme="majorHAnsi" w:hAnsiTheme="majorHAnsi"/>
              </w:rPr>
            </w:pPr>
            <w:r>
              <w:rPr>
                <w:rFonts w:asciiTheme="majorHAnsi" w:hAnsiTheme="majorHAnsi"/>
              </w:rPr>
              <w:t>Make detailed notes on 3 key sequences (beginning, end and one other) from each of the 6 films, combining specific details and the use of techniques to give effects relating to the following areas:</w:t>
            </w:r>
          </w:p>
          <w:p w:rsidR="00760E12" w:rsidRDefault="00760E12" w:rsidP="00E436B5">
            <w:pPr>
              <w:widowControl/>
              <w:spacing w:after="0" w:line="240" w:lineRule="auto"/>
              <w:rPr>
                <w:rFonts w:asciiTheme="majorHAnsi" w:hAnsiTheme="majorHAnsi"/>
              </w:rPr>
            </w:pPr>
          </w:p>
          <w:p w:rsidR="00760E12" w:rsidRDefault="00760E12" w:rsidP="00760E12">
            <w:pPr>
              <w:pStyle w:val="ListParagraph"/>
              <w:widowControl/>
              <w:numPr>
                <w:ilvl w:val="0"/>
                <w:numId w:val="28"/>
              </w:numPr>
              <w:spacing w:after="0" w:line="240" w:lineRule="auto"/>
              <w:rPr>
                <w:rFonts w:asciiTheme="majorHAnsi" w:hAnsiTheme="majorHAnsi"/>
              </w:rPr>
            </w:pPr>
            <w:r w:rsidRPr="002D5F14">
              <w:rPr>
                <w:rFonts w:asciiTheme="majorHAnsi" w:hAnsiTheme="majorHAnsi"/>
                <w:b/>
              </w:rPr>
              <w:t>G – genre</w:t>
            </w:r>
            <w:r>
              <w:rPr>
                <w:rFonts w:asciiTheme="majorHAnsi" w:hAnsiTheme="majorHAnsi"/>
              </w:rPr>
              <w:t xml:space="preserve">. What are the </w:t>
            </w:r>
            <w:r>
              <w:rPr>
                <w:rFonts w:asciiTheme="majorHAnsi" w:hAnsiTheme="majorHAnsi"/>
                <w:b/>
              </w:rPr>
              <w:t xml:space="preserve">conventions </w:t>
            </w:r>
            <w:r>
              <w:rPr>
                <w:rFonts w:asciiTheme="majorHAnsi" w:hAnsiTheme="majorHAnsi"/>
              </w:rPr>
              <w:t>in the film?</w:t>
            </w:r>
          </w:p>
          <w:p w:rsidR="00760E12" w:rsidRDefault="00760E12" w:rsidP="00E436B5">
            <w:pPr>
              <w:pStyle w:val="ListParagraph"/>
              <w:widowControl/>
              <w:spacing w:after="0" w:line="240" w:lineRule="auto"/>
              <w:rPr>
                <w:rFonts w:asciiTheme="majorHAnsi" w:hAnsiTheme="majorHAnsi"/>
              </w:rPr>
            </w:pPr>
          </w:p>
          <w:p w:rsidR="00760E12" w:rsidRDefault="00760E12" w:rsidP="00760E12">
            <w:pPr>
              <w:pStyle w:val="ListParagraph"/>
              <w:widowControl/>
              <w:numPr>
                <w:ilvl w:val="0"/>
                <w:numId w:val="28"/>
              </w:numPr>
              <w:spacing w:after="0" w:line="240" w:lineRule="auto"/>
              <w:rPr>
                <w:rFonts w:asciiTheme="majorHAnsi" w:hAnsiTheme="majorHAnsi"/>
              </w:rPr>
            </w:pPr>
            <w:r w:rsidRPr="002D5F14">
              <w:rPr>
                <w:rFonts w:asciiTheme="majorHAnsi" w:hAnsiTheme="majorHAnsi"/>
                <w:b/>
              </w:rPr>
              <w:t>E – events</w:t>
            </w:r>
            <w:r>
              <w:rPr>
                <w:rFonts w:asciiTheme="majorHAnsi" w:hAnsiTheme="majorHAnsi"/>
              </w:rPr>
              <w:t xml:space="preserve">. What is the </w:t>
            </w:r>
            <w:r w:rsidRPr="002D5F14">
              <w:rPr>
                <w:rFonts w:asciiTheme="majorHAnsi" w:hAnsiTheme="majorHAnsi"/>
                <w:b/>
              </w:rPr>
              <w:t>narrative</w:t>
            </w:r>
            <w:r>
              <w:rPr>
                <w:rFonts w:asciiTheme="majorHAnsi" w:hAnsiTheme="majorHAnsi"/>
              </w:rPr>
              <w:t xml:space="preserve"> of the film? How is the story told? How do the theories of Propp, Todorov, Levi-Strauss &amp; Vogler relate to this?</w:t>
            </w:r>
          </w:p>
          <w:p w:rsidR="00760E12" w:rsidRDefault="00760E12" w:rsidP="00E436B5">
            <w:pPr>
              <w:pStyle w:val="ListParagraph"/>
              <w:widowControl/>
              <w:spacing w:after="0" w:line="240" w:lineRule="auto"/>
              <w:rPr>
                <w:rFonts w:asciiTheme="majorHAnsi" w:hAnsiTheme="majorHAnsi"/>
              </w:rPr>
            </w:pPr>
          </w:p>
          <w:p w:rsidR="00760E12" w:rsidRDefault="00760E12" w:rsidP="00760E12">
            <w:pPr>
              <w:pStyle w:val="ListParagraph"/>
              <w:widowControl/>
              <w:numPr>
                <w:ilvl w:val="0"/>
                <w:numId w:val="28"/>
              </w:numPr>
              <w:spacing w:after="0" w:line="240" w:lineRule="auto"/>
              <w:rPr>
                <w:rFonts w:asciiTheme="majorHAnsi" w:hAnsiTheme="majorHAnsi"/>
              </w:rPr>
            </w:pPr>
            <w:r w:rsidRPr="002D5F14">
              <w:rPr>
                <w:rFonts w:asciiTheme="majorHAnsi" w:hAnsiTheme="majorHAnsi"/>
                <w:b/>
              </w:rPr>
              <w:t>T – themes.</w:t>
            </w:r>
            <w:r w:rsidRPr="00A4454E">
              <w:rPr>
                <w:rFonts w:asciiTheme="majorHAnsi" w:hAnsiTheme="majorHAnsi"/>
              </w:rPr>
              <w:t xml:space="preserve"> What are the themes </w:t>
            </w:r>
            <w:r>
              <w:rPr>
                <w:rFonts w:asciiTheme="majorHAnsi" w:hAnsiTheme="majorHAnsi"/>
              </w:rPr>
              <w:t>that run along underneath events and interactions?</w:t>
            </w:r>
          </w:p>
          <w:p w:rsidR="00760E12" w:rsidRDefault="00760E12" w:rsidP="00E436B5">
            <w:pPr>
              <w:pStyle w:val="ListParagraph"/>
              <w:widowControl/>
              <w:spacing w:after="0" w:line="240" w:lineRule="auto"/>
              <w:rPr>
                <w:rFonts w:asciiTheme="majorHAnsi" w:hAnsiTheme="majorHAnsi"/>
              </w:rPr>
            </w:pPr>
          </w:p>
          <w:p w:rsidR="00760E12" w:rsidRDefault="00760E12" w:rsidP="00E436B5">
            <w:pPr>
              <w:pStyle w:val="ListParagraph"/>
              <w:widowControl/>
              <w:spacing w:after="0" w:line="240" w:lineRule="auto"/>
              <w:rPr>
                <w:rFonts w:asciiTheme="majorHAnsi" w:hAnsiTheme="majorHAnsi"/>
              </w:rPr>
            </w:pPr>
          </w:p>
          <w:p w:rsidR="00760E12" w:rsidRDefault="00760E12" w:rsidP="00760E12">
            <w:pPr>
              <w:pStyle w:val="ListParagraph"/>
              <w:widowControl/>
              <w:numPr>
                <w:ilvl w:val="0"/>
                <w:numId w:val="28"/>
              </w:numPr>
              <w:spacing w:after="0" w:line="240" w:lineRule="auto"/>
              <w:rPr>
                <w:rFonts w:asciiTheme="majorHAnsi" w:hAnsiTheme="majorHAnsi"/>
              </w:rPr>
            </w:pPr>
            <w:r w:rsidRPr="002D5F14">
              <w:rPr>
                <w:rFonts w:asciiTheme="majorHAnsi" w:hAnsiTheme="majorHAnsi"/>
                <w:b/>
              </w:rPr>
              <w:t>C – context</w:t>
            </w:r>
            <w:r w:rsidRPr="00A4454E">
              <w:rPr>
                <w:rFonts w:asciiTheme="majorHAnsi" w:hAnsiTheme="majorHAnsi"/>
              </w:rPr>
              <w:t xml:space="preserve"> how do the </w:t>
            </w:r>
            <w:r w:rsidRPr="002D5F14">
              <w:rPr>
                <w:rFonts w:asciiTheme="majorHAnsi" w:hAnsiTheme="majorHAnsi"/>
                <w:b/>
              </w:rPr>
              <w:t xml:space="preserve">social, political, historical, technological, cultural, </w:t>
            </w:r>
            <w:r w:rsidRPr="002D5F14">
              <w:rPr>
                <w:rFonts w:asciiTheme="majorHAnsi" w:hAnsiTheme="majorHAnsi"/>
              </w:rPr>
              <w:t xml:space="preserve">or </w:t>
            </w:r>
            <w:r w:rsidRPr="002D5F14">
              <w:rPr>
                <w:rFonts w:asciiTheme="majorHAnsi" w:hAnsiTheme="majorHAnsi"/>
                <w:b/>
              </w:rPr>
              <w:t>institutional</w:t>
            </w:r>
            <w:r w:rsidRPr="00A4454E">
              <w:rPr>
                <w:rFonts w:asciiTheme="majorHAnsi" w:hAnsiTheme="majorHAnsi"/>
              </w:rPr>
              <w:t xml:space="preserve"> backgrounds affect the film?</w:t>
            </w:r>
          </w:p>
          <w:p w:rsidR="00760E12" w:rsidRPr="00A4454E" w:rsidRDefault="00760E12" w:rsidP="00E436B5">
            <w:pPr>
              <w:pStyle w:val="ListParagraph"/>
              <w:widowControl/>
              <w:spacing w:after="0" w:line="240" w:lineRule="auto"/>
              <w:rPr>
                <w:rFonts w:asciiTheme="majorHAnsi" w:hAnsiTheme="majorHAnsi"/>
              </w:rPr>
            </w:pPr>
          </w:p>
          <w:p w:rsidR="00760E12" w:rsidRDefault="00760E12" w:rsidP="00760E12">
            <w:pPr>
              <w:pStyle w:val="ListParagraph"/>
              <w:widowControl/>
              <w:numPr>
                <w:ilvl w:val="0"/>
                <w:numId w:val="28"/>
              </w:numPr>
              <w:spacing w:after="0" w:line="240" w:lineRule="auto"/>
              <w:rPr>
                <w:rFonts w:asciiTheme="majorHAnsi" w:hAnsiTheme="majorHAnsi"/>
              </w:rPr>
            </w:pPr>
            <w:r w:rsidRPr="002D5F14">
              <w:rPr>
                <w:rFonts w:asciiTheme="majorHAnsi" w:hAnsiTheme="majorHAnsi"/>
                <w:b/>
              </w:rPr>
              <w:t>A – aesthetics</w:t>
            </w:r>
            <w:r>
              <w:rPr>
                <w:rFonts w:asciiTheme="majorHAnsi" w:hAnsiTheme="majorHAnsi"/>
              </w:rPr>
              <w:t xml:space="preserve">. The look of the film’s </w:t>
            </w:r>
            <w:r w:rsidRPr="002D5F14">
              <w:rPr>
                <w:rFonts w:asciiTheme="majorHAnsi" w:hAnsiTheme="majorHAnsi"/>
                <w:b/>
              </w:rPr>
              <w:t>cinematography</w:t>
            </w:r>
            <w:r>
              <w:rPr>
                <w:rFonts w:asciiTheme="majorHAnsi" w:hAnsiTheme="majorHAnsi"/>
              </w:rPr>
              <w:t xml:space="preserve"> and </w:t>
            </w:r>
            <w:proofErr w:type="spellStart"/>
            <w:r w:rsidRPr="002D5F14">
              <w:rPr>
                <w:rFonts w:asciiTheme="majorHAnsi" w:hAnsiTheme="majorHAnsi"/>
                <w:b/>
              </w:rPr>
              <w:t>mise</w:t>
            </w:r>
            <w:proofErr w:type="spellEnd"/>
            <w:r w:rsidRPr="002D5F14">
              <w:rPr>
                <w:rFonts w:asciiTheme="majorHAnsi" w:hAnsiTheme="majorHAnsi"/>
                <w:b/>
              </w:rPr>
              <w:t>-</w:t>
            </w:r>
            <w:proofErr w:type="spellStart"/>
            <w:r w:rsidRPr="002D5F14">
              <w:rPr>
                <w:rFonts w:asciiTheme="majorHAnsi" w:hAnsiTheme="majorHAnsi"/>
                <w:b/>
              </w:rPr>
              <w:t>en</w:t>
            </w:r>
            <w:proofErr w:type="spellEnd"/>
            <w:r w:rsidRPr="002D5F14">
              <w:rPr>
                <w:rFonts w:asciiTheme="majorHAnsi" w:hAnsiTheme="majorHAnsi"/>
                <w:b/>
              </w:rPr>
              <w:t>-scene</w:t>
            </w:r>
            <w:r>
              <w:rPr>
                <w:rFonts w:asciiTheme="majorHAnsi" w:hAnsiTheme="majorHAnsi"/>
              </w:rPr>
              <w:t xml:space="preserve"> </w:t>
            </w:r>
          </w:p>
          <w:p w:rsidR="00760E12" w:rsidRDefault="00760E12" w:rsidP="00E436B5">
            <w:pPr>
              <w:pStyle w:val="ListParagraph"/>
              <w:widowControl/>
              <w:spacing w:after="0" w:line="240" w:lineRule="auto"/>
              <w:rPr>
                <w:rFonts w:asciiTheme="majorHAnsi" w:hAnsiTheme="majorHAnsi"/>
              </w:rPr>
            </w:pPr>
          </w:p>
          <w:p w:rsidR="00760E12" w:rsidRDefault="00760E12" w:rsidP="00760E12">
            <w:pPr>
              <w:pStyle w:val="ListParagraph"/>
              <w:widowControl/>
              <w:numPr>
                <w:ilvl w:val="0"/>
                <w:numId w:val="28"/>
              </w:numPr>
              <w:spacing w:after="0" w:line="240" w:lineRule="auto"/>
              <w:rPr>
                <w:rFonts w:asciiTheme="majorHAnsi" w:hAnsiTheme="majorHAnsi"/>
              </w:rPr>
            </w:pPr>
            <w:r w:rsidRPr="002D5F14">
              <w:rPr>
                <w:rFonts w:asciiTheme="majorHAnsi" w:hAnsiTheme="majorHAnsi"/>
                <w:b/>
              </w:rPr>
              <w:t>R- representational</w:t>
            </w:r>
            <w:r>
              <w:rPr>
                <w:rFonts w:asciiTheme="majorHAnsi" w:hAnsiTheme="majorHAnsi"/>
              </w:rPr>
              <w:t xml:space="preserve"> issues. What real world </w:t>
            </w:r>
            <w:r w:rsidRPr="002D5F14">
              <w:rPr>
                <w:rFonts w:asciiTheme="majorHAnsi" w:hAnsiTheme="majorHAnsi"/>
                <w:b/>
              </w:rPr>
              <w:t>stereotypes</w:t>
            </w:r>
            <w:r>
              <w:rPr>
                <w:rFonts w:asciiTheme="majorHAnsi" w:hAnsiTheme="majorHAnsi"/>
              </w:rPr>
              <w:t xml:space="preserve"> are enforced or broken in how the film shows people? Is this positive, negative or mixed?</w:t>
            </w:r>
          </w:p>
          <w:p w:rsidR="00760E12" w:rsidRDefault="00760E12" w:rsidP="00E436B5">
            <w:pPr>
              <w:widowControl/>
              <w:spacing w:after="0" w:line="240" w:lineRule="auto"/>
              <w:rPr>
                <w:rFonts w:asciiTheme="majorHAnsi" w:hAnsiTheme="majorHAnsi"/>
              </w:rPr>
            </w:pPr>
          </w:p>
          <w:p w:rsidR="00760E12" w:rsidRDefault="00760E12" w:rsidP="00E436B5">
            <w:pPr>
              <w:widowControl/>
              <w:spacing w:after="0" w:line="240" w:lineRule="auto"/>
              <w:rPr>
                <w:rFonts w:asciiTheme="majorHAnsi" w:hAnsiTheme="majorHAnsi"/>
              </w:rPr>
            </w:pPr>
          </w:p>
          <w:p w:rsidR="00760E12" w:rsidRDefault="00760E12" w:rsidP="00E436B5">
            <w:pPr>
              <w:widowControl/>
              <w:spacing w:after="0" w:line="240" w:lineRule="auto"/>
              <w:rPr>
                <w:rFonts w:asciiTheme="majorHAnsi" w:hAnsiTheme="majorHAnsi"/>
              </w:rPr>
            </w:pPr>
          </w:p>
          <w:p w:rsidR="00760E12" w:rsidRDefault="00760E12" w:rsidP="00E436B5">
            <w:pPr>
              <w:widowControl/>
              <w:spacing w:after="0" w:line="240" w:lineRule="auto"/>
              <w:rPr>
                <w:rFonts w:asciiTheme="majorHAnsi" w:hAnsiTheme="majorHAnsi"/>
              </w:rPr>
            </w:pPr>
          </w:p>
          <w:p w:rsidR="00760E12" w:rsidRDefault="00760E12" w:rsidP="00E436B5">
            <w:pPr>
              <w:widowControl/>
              <w:spacing w:after="0" w:line="240" w:lineRule="auto"/>
              <w:rPr>
                <w:rFonts w:asciiTheme="majorHAnsi" w:hAnsiTheme="majorHAnsi"/>
              </w:rPr>
            </w:pPr>
            <w:r>
              <w:rPr>
                <w:rFonts w:asciiTheme="majorHAnsi" w:hAnsiTheme="majorHAnsi"/>
              </w:rPr>
              <w:lastRenderedPageBreak/>
              <w:t>Students also need to revise the following by reflecting on examples, activities and mark schemes as well as rehearsing opportunities to write about them:</w:t>
            </w:r>
          </w:p>
          <w:p w:rsidR="00760E12" w:rsidRDefault="00760E12" w:rsidP="00E436B5">
            <w:pPr>
              <w:widowControl/>
              <w:spacing w:after="0" w:line="240" w:lineRule="auto"/>
              <w:rPr>
                <w:rFonts w:asciiTheme="majorHAnsi" w:hAnsiTheme="majorHAnsi"/>
              </w:rPr>
            </w:pPr>
          </w:p>
          <w:p w:rsidR="00760E12" w:rsidRDefault="00760E12" w:rsidP="00760E12">
            <w:pPr>
              <w:pStyle w:val="ListParagraph"/>
              <w:widowControl/>
              <w:numPr>
                <w:ilvl w:val="0"/>
                <w:numId w:val="29"/>
              </w:numPr>
              <w:spacing w:after="0" w:line="240" w:lineRule="auto"/>
              <w:rPr>
                <w:rFonts w:asciiTheme="majorHAnsi" w:hAnsiTheme="majorHAnsi"/>
              </w:rPr>
            </w:pPr>
            <w:r w:rsidRPr="00A4454E">
              <w:rPr>
                <w:rFonts w:asciiTheme="majorHAnsi" w:hAnsiTheme="majorHAnsi"/>
              </w:rPr>
              <w:t>Terminology for techniques from the film form (or film language)</w:t>
            </w:r>
          </w:p>
          <w:p w:rsidR="00760E12" w:rsidRPr="002D5F14" w:rsidRDefault="00760E12" w:rsidP="00760E12">
            <w:pPr>
              <w:pStyle w:val="ListParagraph"/>
              <w:widowControl/>
              <w:numPr>
                <w:ilvl w:val="0"/>
                <w:numId w:val="29"/>
              </w:numPr>
              <w:spacing w:after="0" w:line="240" w:lineRule="auto"/>
              <w:rPr>
                <w:rFonts w:asciiTheme="majorHAnsi" w:hAnsiTheme="majorHAnsi"/>
              </w:rPr>
            </w:pPr>
            <w:r w:rsidRPr="00A4454E">
              <w:rPr>
                <w:rFonts w:asciiTheme="majorHAnsi" w:hAnsiTheme="majorHAnsi"/>
              </w:rPr>
              <w:t>How to write analytically</w:t>
            </w:r>
          </w:p>
          <w:p w:rsidR="00760E12" w:rsidRDefault="00760E12" w:rsidP="00760E12">
            <w:pPr>
              <w:pStyle w:val="ListParagraph"/>
              <w:widowControl/>
              <w:numPr>
                <w:ilvl w:val="0"/>
                <w:numId w:val="29"/>
              </w:numPr>
              <w:spacing w:after="0" w:line="240" w:lineRule="auto"/>
              <w:rPr>
                <w:rFonts w:asciiTheme="majorHAnsi" w:hAnsiTheme="majorHAnsi"/>
              </w:rPr>
            </w:pPr>
            <w:r w:rsidRPr="00A4454E">
              <w:rPr>
                <w:rFonts w:asciiTheme="majorHAnsi" w:hAnsiTheme="majorHAnsi"/>
              </w:rPr>
              <w:t>Details from the timeline of developments in technological film production</w:t>
            </w:r>
            <w:r>
              <w:rPr>
                <w:rFonts w:asciiTheme="majorHAnsi" w:hAnsiTheme="majorHAnsi"/>
              </w:rPr>
              <w:t xml:space="preserve"> for Component 1 Question 3</w:t>
            </w:r>
          </w:p>
          <w:p w:rsidR="00760E12" w:rsidRPr="00A4454E" w:rsidRDefault="00760E12" w:rsidP="00760E12">
            <w:pPr>
              <w:pStyle w:val="ListParagraph"/>
              <w:widowControl/>
              <w:numPr>
                <w:ilvl w:val="0"/>
                <w:numId w:val="29"/>
              </w:numPr>
              <w:spacing w:after="0" w:line="240" w:lineRule="auto"/>
              <w:rPr>
                <w:rFonts w:asciiTheme="majorHAnsi" w:hAnsiTheme="majorHAnsi"/>
              </w:rPr>
            </w:pPr>
            <w:r>
              <w:rPr>
                <w:rFonts w:asciiTheme="majorHAnsi" w:hAnsiTheme="majorHAnsi"/>
              </w:rPr>
              <w:t>Details from the critical literature (Popcorn Muncher article on Masculinity) for Component 1 Question 4</w:t>
            </w:r>
          </w:p>
          <w:p w:rsidR="00760E12" w:rsidRDefault="00760E12" w:rsidP="00760E12">
            <w:pPr>
              <w:pStyle w:val="ListParagraph"/>
              <w:widowControl/>
              <w:numPr>
                <w:ilvl w:val="0"/>
                <w:numId w:val="29"/>
              </w:numPr>
              <w:spacing w:after="0" w:line="240" w:lineRule="auto"/>
              <w:rPr>
                <w:rFonts w:asciiTheme="majorHAnsi" w:hAnsiTheme="majorHAnsi"/>
              </w:rPr>
            </w:pPr>
            <w:r w:rsidRPr="00A4454E">
              <w:rPr>
                <w:rFonts w:asciiTheme="majorHAnsi" w:hAnsiTheme="majorHAnsi"/>
              </w:rPr>
              <w:t xml:space="preserve">How to write an analytical comparison </w:t>
            </w:r>
            <w:r>
              <w:rPr>
                <w:rFonts w:asciiTheme="majorHAnsi" w:hAnsiTheme="majorHAnsi"/>
              </w:rPr>
              <w:t>for Component 1 Question 5</w:t>
            </w:r>
          </w:p>
          <w:p w:rsidR="00760E12" w:rsidRPr="00A4454E" w:rsidRDefault="00760E12" w:rsidP="00E436B5">
            <w:pPr>
              <w:pStyle w:val="ListParagraph"/>
              <w:widowControl/>
              <w:spacing w:after="0" w:line="240" w:lineRule="auto"/>
              <w:rPr>
                <w:rFonts w:asciiTheme="majorHAnsi" w:hAnsiTheme="majorHAnsi"/>
              </w:rPr>
            </w:pPr>
          </w:p>
        </w:tc>
      </w:tr>
      <w:tr w:rsidR="00760E12" w:rsidTr="00E436B5">
        <w:tc>
          <w:tcPr>
            <w:tcW w:w="8516" w:type="dxa"/>
          </w:tcPr>
          <w:p w:rsidR="00760E12" w:rsidRDefault="00760E12" w:rsidP="00E436B5">
            <w:pPr>
              <w:rPr>
                <w:rFonts w:asciiTheme="majorHAnsi" w:hAnsiTheme="majorHAnsi"/>
                <w:b/>
              </w:rPr>
            </w:pPr>
            <w:r>
              <w:rPr>
                <w:rFonts w:asciiTheme="majorHAnsi" w:hAnsiTheme="majorHAnsi"/>
                <w:b/>
              </w:rPr>
              <w:lastRenderedPageBreak/>
              <w:t>Support the school will provide</w:t>
            </w:r>
          </w:p>
          <w:p w:rsidR="00760E12" w:rsidRDefault="00760E12" w:rsidP="00E436B5">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760E12" w:rsidRDefault="00760E12" w:rsidP="00E436B5">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760E12" w:rsidRDefault="00760E12" w:rsidP="00E436B5">
            <w:pPr>
              <w:pStyle w:val="ListParagraph"/>
              <w:widowControl/>
              <w:numPr>
                <w:ilvl w:val="0"/>
                <w:numId w:val="2"/>
              </w:numPr>
              <w:spacing w:after="0" w:line="240" w:lineRule="auto"/>
              <w:rPr>
                <w:rFonts w:asciiTheme="majorHAnsi" w:hAnsiTheme="majorHAnsi"/>
              </w:rPr>
            </w:pPr>
            <w:r>
              <w:rPr>
                <w:rFonts w:asciiTheme="majorHAnsi" w:hAnsiTheme="majorHAnsi"/>
              </w:rPr>
              <w:t>Guidance notes &amp; activities in Student Shared Area including screen shot of stills from key sequences</w:t>
            </w:r>
          </w:p>
          <w:p w:rsidR="00760E12" w:rsidRDefault="00760E12" w:rsidP="00E436B5">
            <w:pPr>
              <w:pStyle w:val="ListParagraph"/>
              <w:widowControl/>
              <w:numPr>
                <w:ilvl w:val="0"/>
                <w:numId w:val="2"/>
              </w:numPr>
              <w:spacing w:after="0" w:line="240" w:lineRule="auto"/>
              <w:rPr>
                <w:rFonts w:asciiTheme="majorHAnsi" w:hAnsiTheme="majorHAnsi"/>
              </w:rPr>
            </w:pPr>
            <w:r>
              <w:rPr>
                <w:rFonts w:asciiTheme="majorHAnsi" w:hAnsiTheme="majorHAnsi"/>
              </w:rPr>
              <w:t>Key exam board guidance on which of the areas in the box above need to be covered for each question</w:t>
            </w:r>
          </w:p>
          <w:p w:rsidR="00760E12" w:rsidRDefault="00760E12" w:rsidP="00E436B5">
            <w:pPr>
              <w:pStyle w:val="ListParagraph"/>
              <w:widowControl/>
              <w:spacing w:after="0" w:line="240" w:lineRule="auto"/>
              <w:rPr>
                <w:rFonts w:asciiTheme="majorHAnsi" w:hAnsiTheme="majorHAnsi"/>
              </w:rPr>
            </w:pPr>
          </w:p>
        </w:tc>
      </w:tr>
      <w:tr w:rsidR="00760E12" w:rsidTr="00E436B5">
        <w:tc>
          <w:tcPr>
            <w:tcW w:w="8516" w:type="dxa"/>
          </w:tcPr>
          <w:p w:rsidR="00760E12" w:rsidRDefault="00760E12" w:rsidP="00E436B5">
            <w:pPr>
              <w:rPr>
                <w:rFonts w:asciiTheme="majorHAnsi" w:hAnsiTheme="majorHAnsi"/>
                <w:b/>
              </w:rPr>
            </w:pPr>
            <w:r>
              <w:rPr>
                <w:rFonts w:asciiTheme="majorHAnsi" w:hAnsiTheme="majorHAnsi"/>
                <w:b/>
              </w:rPr>
              <w:t>Exams</w:t>
            </w:r>
          </w:p>
          <w:p w:rsidR="00954C08" w:rsidRDefault="00954C08" w:rsidP="00954C08">
            <w:pPr>
              <w:widowControl/>
              <w:spacing w:after="0" w:line="240" w:lineRule="auto"/>
              <w:rPr>
                <w:rFonts w:asciiTheme="majorHAnsi" w:hAnsiTheme="majorHAnsi"/>
              </w:rPr>
            </w:pPr>
            <w:r w:rsidRPr="00954C08">
              <w:rPr>
                <w:rFonts w:asciiTheme="majorHAnsi" w:hAnsiTheme="majorHAnsi"/>
                <w:b/>
              </w:rPr>
              <w:t xml:space="preserve">4 June </w:t>
            </w:r>
            <w:proofErr w:type="gramStart"/>
            <w:r w:rsidRPr="00954C08">
              <w:rPr>
                <w:rFonts w:asciiTheme="majorHAnsi" w:hAnsiTheme="majorHAnsi"/>
                <w:b/>
              </w:rPr>
              <w:t>pm</w:t>
            </w:r>
            <w:r w:rsidRPr="00954C08">
              <w:rPr>
                <w:rFonts w:asciiTheme="majorHAnsi" w:hAnsiTheme="majorHAnsi"/>
              </w:rPr>
              <w:t xml:space="preserve">  Component</w:t>
            </w:r>
            <w:proofErr w:type="gramEnd"/>
            <w:r w:rsidRPr="00954C08">
              <w:rPr>
                <w:rFonts w:asciiTheme="majorHAnsi" w:hAnsiTheme="majorHAnsi"/>
              </w:rPr>
              <w:t xml:space="preserve"> 3: Moving image – 40% - 1 hour and 45 minute examination</w:t>
            </w:r>
          </w:p>
          <w:p w:rsidR="00760E12" w:rsidRDefault="00760E12" w:rsidP="00E436B5">
            <w:pPr>
              <w:widowControl/>
              <w:spacing w:after="0" w:line="240" w:lineRule="auto"/>
              <w:rPr>
                <w:rFonts w:asciiTheme="majorHAnsi" w:hAnsiTheme="majorHAnsi"/>
              </w:rPr>
            </w:pPr>
          </w:p>
        </w:tc>
      </w:tr>
    </w:tbl>
    <w:p w:rsidR="00760E12" w:rsidRDefault="00760E12" w:rsidP="007A3CE6">
      <w:pPr>
        <w:rPr>
          <w:rFonts w:asciiTheme="majorHAnsi" w:hAnsiTheme="majorHAnsi"/>
        </w:rPr>
      </w:pPr>
    </w:p>
    <w:p w:rsidR="00D84D69" w:rsidRDefault="00A75EF7">
      <w:pPr>
        <w:rPr>
          <w:rFonts w:asciiTheme="majorHAnsi" w:hAnsiTheme="majorHAnsi"/>
        </w:rPr>
      </w:pPr>
      <w:r>
        <w:rPr>
          <w:rFonts w:asciiTheme="majorHAnsi" w:hAnsiTheme="majorHAnsi"/>
        </w:rPr>
        <w:br w:type="page"/>
      </w:r>
    </w:p>
    <w:p w:rsidR="00D84D69" w:rsidRDefault="00D84D69" w:rsidP="00A957C6">
      <w:pPr>
        <w:widowControl/>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8290"/>
      </w:tblGrid>
      <w:tr w:rsidR="00D84D69" w:rsidRPr="00A957C6">
        <w:tc>
          <w:tcPr>
            <w:tcW w:w="8516" w:type="dxa"/>
          </w:tcPr>
          <w:p w:rsidR="00D84D69" w:rsidRPr="00A957C6" w:rsidRDefault="00A75EF7" w:rsidP="00A957C6">
            <w:pPr>
              <w:pStyle w:val="Heading1"/>
              <w:outlineLvl w:val="0"/>
            </w:pPr>
            <w:bookmarkStart w:id="18" w:name="_Toc536368826"/>
            <w:r w:rsidRPr="00A957C6">
              <w:t>Geography</w:t>
            </w:r>
            <w:bookmarkEnd w:id="18"/>
          </w:p>
        </w:tc>
      </w:tr>
      <w:tr w:rsidR="00D84D69">
        <w:tc>
          <w:tcPr>
            <w:tcW w:w="8516" w:type="dxa"/>
          </w:tcPr>
          <w:p w:rsidR="00D84D69" w:rsidRDefault="00A75EF7">
            <w:pPr>
              <w:rPr>
                <w:rFonts w:asciiTheme="majorHAnsi" w:hAnsiTheme="majorHAnsi"/>
                <w:b/>
              </w:rPr>
            </w:pPr>
            <w:r>
              <w:rPr>
                <w:rFonts w:asciiTheme="majorHAnsi" w:hAnsiTheme="majorHAnsi"/>
                <w:b/>
              </w:rPr>
              <w:t xml:space="preserve">Exam Board </w:t>
            </w:r>
          </w:p>
          <w:p w:rsidR="00D84D69" w:rsidRDefault="00A75EF7">
            <w:pPr>
              <w:rPr>
                <w:rFonts w:asciiTheme="majorHAnsi" w:hAnsiTheme="majorHAnsi"/>
              </w:rPr>
            </w:pPr>
            <w:r>
              <w:rPr>
                <w:rFonts w:asciiTheme="majorHAnsi" w:hAnsiTheme="majorHAnsi"/>
              </w:rPr>
              <w:t>AQA</w:t>
            </w:r>
          </w:p>
          <w:p w:rsidR="00D84D69" w:rsidRDefault="00470003">
            <w:pPr>
              <w:rPr>
                <w:rFonts w:asciiTheme="majorHAnsi" w:hAnsiTheme="majorHAnsi"/>
              </w:rPr>
            </w:pPr>
            <w:hyperlink r:id="rId50" w:history="1">
              <w:r w:rsidR="00A75EF7">
                <w:rPr>
                  <w:rStyle w:val="Hyperlink"/>
                  <w:rFonts w:asciiTheme="majorHAnsi" w:hAnsiTheme="majorHAnsi"/>
                </w:rPr>
                <w:t>http://www.aqa.org.uk/subjects/geography/gcse/geography-8035</w:t>
              </w:r>
            </w:hyperlink>
            <w:r w:rsidR="00A75EF7">
              <w:rPr>
                <w:rFonts w:asciiTheme="majorHAnsi" w:hAnsiTheme="majorHAnsi"/>
              </w:rPr>
              <w:t xml:space="preserve"> </w:t>
            </w:r>
          </w:p>
          <w:p w:rsidR="00D84D69" w:rsidRDefault="00470003">
            <w:pPr>
              <w:rPr>
                <w:rFonts w:asciiTheme="majorHAnsi" w:hAnsiTheme="majorHAnsi"/>
              </w:rPr>
            </w:pPr>
            <w:hyperlink r:id="rId51" w:history="1">
              <w:r w:rsidR="00A75EF7">
                <w:rPr>
                  <w:rStyle w:val="Hyperlink"/>
                  <w:rFonts w:asciiTheme="majorHAnsi" w:hAnsiTheme="majorHAnsi"/>
                </w:rPr>
                <w:t>http://www.aqa.org.uk/subjects/geography/gcse/geography-8035/introduction</w:t>
              </w:r>
            </w:hyperlink>
            <w:r w:rsidR="00A75EF7">
              <w:rPr>
                <w:rFonts w:asciiTheme="majorHAnsi" w:hAnsiTheme="majorHAnsi"/>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Past Papers or Specimen papers and mark schemes</w:t>
            </w:r>
          </w:p>
          <w:p w:rsidR="00D84D69" w:rsidRDefault="00470003">
            <w:pPr>
              <w:rPr>
                <w:rFonts w:asciiTheme="majorHAnsi" w:hAnsiTheme="majorHAnsi"/>
                <w:sz w:val="22"/>
              </w:rPr>
            </w:pPr>
            <w:hyperlink r:id="rId52" w:history="1">
              <w:r w:rsidR="00A75EF7">
                <w:rPr>
                  <w:rStyle w:val="Hyperlink"/>
                  <w:rFonts w:asciiTheme="majorHAnsi" w:hAnsiTheme="majorHAnsi"/>
                  <w:sz w:val="22"/>
                </w:rPr>
                <w:t>http://www.aqa.org.uk/subjects/geography/gcse/geography-8035/assessment-resources</w:t>
              </w:r>
            </w:hyperlink>
            <w:r w:rsidR="00A75EF7">
              <w:rPr>
                <w:rFonts w:asciiTheme="majorHAnsi" w:hAnsiTheme="majorHAnsi"/>
                <w:sz w:val="22"/>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How does the overall grade break down?</w:t>
            </w:r>
          </w:p>
          <w:p w:rsidR="00D84D69" w:rsidRDefault="00A75EF7">
            <w:pPr>
              <w:widowControl/>
              <w:spacing w:after="0" w:line="240" w:lineRule="auto"/>
              <w:rPr>
                <w:rFonts w:asciiTheme="majorHAnsi" w:hAnsiTheme="majorHAnsi"/>
              </w:rPr>
            </w:pPr>
            <w:r>
              <w:rPr>
                <w:rFonts w:asciiTheme="majorHAnsi" w:hAnsiTheme="majorHAnsi"/>
              </w:rPr>
              <w:t>Unit 1: Living with the physical environment – 35% - Written exam: 1 hour 30 minutes</w:t>
            </w:r>
          </w:p>
          <w:p w:rsidR="00D84D69" w:rsidRDefault="00A75EF7">
            <w:pPr>
              <w:widowControl/>
              <w:spacing w:after="0" w:line="240" w:lineRule="auto"/>
              <w:rPr>
                <w:rFonts w:asciiTheme="majorHAnsi" w:hAnsiTheme="majorHAnsi"/>
              </w:rPr>
            </w:pPr>
            <w:r>
              <w:rPr>
                <w:rFonts w:asciiTheme="majorHAnsi" w:hAnsiTheme="majorHAnsi"/>
              </w:rPr>
              <w:t>Unit 2: Challenges in the human environment - 35% - Written exam: 1 hour 30 minutes</w:t>
            </w:r>
          </w:p>
          <w:p w:rsidR="00D84D69" w:rsidRDefault="00A75EF7">
            <w:pPr>
              <w:widowControl/>
              <w:spacing w:after="0" w:line="240" w:lineRule="auto"/>
              <w:rPr>
                <w:rFonts w:asciiTheme="majorHAnsi" w:hAnsiTheme="majorHAnsi"/>
              </w:rPr>
            </w:pPr>
            <w:r>
              <w:rPr>
                <w:rFonts w:asciiTheme="majorHAnsi" w:hAnsiTheme="majorHAnsi"/>
              </w:rPr>
              <w:t>Unit 3: Geographical applications and skills 30% - Written exam: 1 hour 15 minutes</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Guidance for Revision</w:t>
            </w:r>
          </w:p>
          <w:p w:rsidR="00D84D69" w:rsidRDefault="00A75EF7">
            <w:pPr>
              <w:pStyle w:val="ListParagraph"/>
              <w:widowControl/>
              <w:numPr>
                <w:ilvl w:val="0"/>
                <w:numId w:val="14"/>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D84D69" w:rsidRDefault="00A75EF7">
            <w:pPr>
              <w:pStyle w:val="ListParagraph"/>
              <w:widowControl/>
              <w:numPr>
                <w:ilvl w:val="0"/>
                <w:numId w:val="14"/>
              </w:numPr>
              <w:spacing w:after="0" w:line="240" w:lineRule="auto"/>
              <w:rPr>
                <w:rFonts w:asciiTheme="majorHAnsi" w:hAnsiTheme="majorHAnsi"/>
              </w:rPr>
            </w:pPr>
            <w:r>
              <w:rPr>
                <w:rFonts w:asciiTheme="majorHAnsi" w:hAnsiTheme="majorHAnsi"/>
              </w:rPr>
              <w:t>Making notes on each area to remind you of the skills involved.</w:t>
            </w:r>
          </w:p>
          <w:p w:rsidR="00D84D69" w:rsidRDefault="00A75EF7">
            <w:pPr>
              <w:pStyle w:val="ListParagraph"/>
              <w:widowControl/>
              <w:numPr>
                <w:ilvl w:val="0"/>
                <w:numId w:val="14"/>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D84D69" w:rsidRDefault="00A75EF7">
            <w:pPr>
              <w:widowControl/>
              <w:spacing w:after="0" w:line="240" w:lineRule="auto"/>
              <w:rPr>
                <w:rFonts w:asciiTheme="majorHAnsi" w:hAnsiTheme="majorHAnsi"/>
              </w:rPr>
            </w:pPr>
            <w:r>
              <w:rPr>
                <w:rFonts w:asciiTheme="majorHAnsi" w:hAnsiTheme="majorHAnsi"/>
              </w:rPr>
              <w:t>Unit 1: Living with the physical environment</w:t>
            </w:r>
          </w:p>
          <w:p w:rsidR="00D84D69" w:rsidRDefault="00470003">
            <w:pPr>
              <w:widowControl/>
              <w:numPr>
                <w:ilvl w:val="0"/>
                <w:numId w:val="16"/>
              </w:numPr>
              <w:spacing w:after="0" w:line="360" w:lineRule="atLeast"/>
              <w:ind w:left="0"/>
              <w:textAlignment w:val="baseline"/>
              <w:rPr>
                <w:rFonts w:asciiTheme="majorHAnsi" w:hAnsiTheme="majorHAnsi"/>
                <w:color w:val="4C4C4B"/>
              </w:rPr>
            </w:pPr>
            <w:hyperlink r:id="rId53" w:anchor="id-Section_A_The_challenge_of_natural_hazards_1_1_1" w:history="1">
              <w:r w:rsidR="00A75EF7">
                <w:rPr>
                  <w:rStyle w:val="Hyperlink"/>
                  <w:rFonts w:asciiTheme="majorHAnsi" w:hAnsiTheme="majorHAnsi"/>
                  <w:color w:val="2F71AC"/>
                  <w:bdr w:val="none" w:sz="0" w:space="0" w:color="auto" w:frame="1"/>
                </w:rPr>
                <w:t>Section A: The challenge of natural hazards</w:t>
              </w:r>
            </w:hyperlink>
          </w:p>
          <w:p w:rsidR="00D84D69" w:rsidRDefault="00470003">
            <w:pPr>
              <w:widowControl/>
              <w:numPr>
                <w:ilvl w:val="0"/>
                <w:numId w:val="16"/>
              </w:numPr>
              <w:spacing w:after="0" w:line="360" w:lineRule="atLeast"/>
              <w:ind w:left="0"/>
              <w:textAlignment w:val="baseline"/>
              <w:rPr>
                <w:rFonts w:asciiTheme="majorHAnsi" w:hAnsiTheme="majorHAnsi"/>
                <w:color w:val="4C4C4B"/>
              </w:rPr>
            </w:pPr>
            <w:hyperlink r:id="rId54" w:anchor="id-Section_C_The_living_world_1_1_3" w:history="1">
              <w:r w:rsidR="00A75EF7">
                <w:rPr>
                  <w:rStyle w:val="Hyperlink"/>
                  <w:rFonts w:asciiTheme="majorHAnsi" w:hAnsiTheme="majorHAnsi"/>
                  <w:color w:val="2F71AC"/>
                  <w:bdr w:val="none" w:sz="0" w:space="0" w:color="auto" w:frame="1"/>
                </w:rPr>
                <w:t>Section B: The living world</w:t>
              </w:r>
            </w:hyperlink>
          </w:p>
          <w:p w:rsidR="00D84D69" w:rsidRDefault="00470003">
            <w:pPr>
              <w:widowControl/>
              <w:numPr>
                <w:ilvl w:val="0"/>
                <w:numId w:val="16"/>
              </w:numPr>
              <w:spacing w:after="0" w:line="360" w:lineRule="atLeast"/>
              <w:ind w:left="0"/>
              <w:textAlignment w:val="baseline"/>
              <w:rPr>
                <w:rFonts w:asciiTheme="majorHAnsi" w:hAnsiTheme="majorHAnsi"/>
                <w:color w:val="4C4C4B"/>
              </w:rPr>
            </w:pPr>
            <w:hyperlink r:id="rId55" w:anchor="1_1_2" w:history="1">
              <w:r w:rsidR="00A75EF7">
                <w:rPr>
                  <w:rStyle w:val="Hyperlink"/>
                  <w:rFonts w:asciiTheme="majorHAnsi" w:hAnsiTheme="majorHAnsi"/>
                  <w:color w:val="2F71AC"/>
                  <w:bdr w:val="none" w:sz="0" w:space="0" w:color="auto" w:frame="1"/>
                </w:rPr>
                <w:t>Section C: Physical landscapes in the UK</w:t>
              </w:r>
            </w:hyperlink>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 xml:space="preserve">Unit 2: Challenges in the human environment </w:t>
            </w:r>
          </w:p>
          <w:p w:rsidR="00D84D69" w:rsidRDefault="00470003">
            <w:pPr>
              <w:widowControl/>
              <w:numPr>
                <w:ilvl w:val="0"/>
                <w:numId w:val="15"/>
              </w:numPr>
              <w:spacing w:after="0" w:line="360" w:lineRule="atLeast"/>
              <w:ind w:left="0"/>
              <w:textAlignment w:val="baseline"/>
              <w:rPr>
                <w:rFonts w:asciiTheme="majorHAnsi" w:hAnsiTheme="majorHAnsi"/>
                <w:color w:val="4C4C4B"/>
              </w:rPr>
            </w:pPr>
            <w:hyperlink r:id="rId56" w:anchor="id-Section_A_Urban_issues_and_challenges_1_2_1" w:history="1">
              <w:r w:rsidR="00A75EF7">
                <w:rPr>
                  <w:rStyle w:val="Hyperlink"/>
                  <w:rFonts w:asciiTheme="majorHAnsi" w:hAnsiTheme="majorHAnsi"/>
                  <w:color w:val="2F71AC"/>
                  <w:bdr w:val="none" w:sz="0" w:space="0" w:color="auto" w:frame="1"/>
                </w:rPr>
                <w:t>Section A: Urban issues and challenges</w:t>
              </w:r>
            </w:hyperlink>
          </w:p>
          <w:p w:rsidR="00D84D69" w:rsidRDefault="00470003">
            <w:pPr>
              <w:widowControl/>
              <w:numPr>
                <w:ilvl w:val="0"/>
                <w:numId w:val="15"/>
              </w:numPr>
              <w:spacing w:after="0" w:line="360" w:lineRule="atLeast"/>
              <w:ind w:left="0"/>
              <w:textAlignment w:val="baseline"/>
              <w:rPr>
                <w:rFonts w:asciiTheme="majorHAnsi" w:hAnsiTheme="majorHAnsi"/>
                <w:color w:val="4C4C4B"/>
              </w:rPr>
            </w:pPr>
            <w:hyperlink r:id="rId57" w:anchor="id-Section_B_The_changing_economic_world_1_2_2" w:history="1">
              <w:r w:rsidR="00A75EF7">
                <w:rPr>
                  <w:rStyle w:val="Hyperlink"/>
                  <w:rFonts w:asciiTheme="majorHAnsi" w:hAnsiTheme="majorHAnsi"/>
                  <w:color w:val="2F71AC"/>
                  <w:bdr w:val="none" w:sz="0" w:space="0" w:color="auto" w:frame="1"/>
                </w:rPr>
                <w:t>Section B: The changing economic world</w:t>
              </w:r>
            </w:hyperlink>
          </w:p>
          <w:p w:rsidR="00D84D69" w:rsidRDefault="00470003">
            <w:pPr>
              <w:widowControl/>
              <w:numPr>
                <w:ilvl w:val="0"/>
                <w:numId w:val="15"/>
              </w:numPr>
              <w:spacing w:after="0" w:line="360" w:lineRule="atLeast"/>
              <w:ind w:left="0"/>
              <w:textAlignment w:val="baseline"/>
              <w:rPr>
                <w:rFonts w:asciiTheme="majorHAnsi" w:hAnsiTheme="majorHAnsi"/>
                <w:color w:val="4C4C4B"/>
              </w:rPr>
            </w:pPr>
            <w:hyperlink r:id="rId58" w:anchor="id-Section_C_The_challenge_of_resource_management_1_2_3" w:history="1">
              <w:r w:rsidR="00A75EF7">
                <w:rPr>
                  <w:rStyle w:val="Hyperlink"/>
                  <w:rFonts w:asciiTheme="majorHAnsi" w:hAnsiTheme="majorHAnsi"/>
                  <w:color w:val="2F71AC"/>
                  <w:bdr w:val="none" w:sz="0" w:space="0" w:color="auto" w:frame="1"/>
                </w:rPr>
                <w:t>Section C: The challenge of resource management</w:t>
              </w:r>
            </w:hyperlink>
          </w:p>
          <w:p w:rsidR="00D84D69" w:rsidRDefault="00A75EF7">
            <w:pPr>
              <w:widowControl/>
              <w:spacing w:after="0" w:line="360" w:lineRule="atLeast"/>
              <w:textAlignment w:val="baseline"/>
              <w:rPr>
                <w:rFonts w:asciiTheme="majorHAnsi" w:hAnsiTheme="majorHAnsi"/>
                <w:color w:val="4C4C4B"/>
              </w:rPr>
            </w:pPr>
            <w:r>
              <w:rPr>
                <w:rFonts w:asciiTheme="majorHAnsi" w:hAnsiTheme="majorHAnsi"/>
              </w:rPr>
              <w:t>Unit 3: Geographical applications and skills</w:t>
            </w:r>
          </w:p>
          <w:p w:rsidR="00D84D69" w:rsidRDefault="00470003">
            <w:pPr>
              <w:widowControl/>
              <w:numPr>
                <w:ilvl w:val="0"/>
                <w:numId w:val="17"/>
              </w:numPr>
              <w:spacing w:after="0" w:line="360" w:lineRule="atLeast"/>
              <w:ind w:left="0"/>
              <w:textAlignment w:val="baseline"/>
              <w:rPr>
                <w:rFonts w:asciiTheme="majorHAnsi" w:hAnsiTheme="majorHAnsi"/>
                <w:color w:val="4C4C4B"/>
              </w:rPr>
            </w:pPr>
            <w:hyperlink r:id="rId59" w:anchor="id-Section_A_Issue_evaluation_1_3_1" w:history="1">
              <w:r w:rsidR="00A75EF7">
                <w:rPr>
                  <w:rStyle w:val="Hyperlink"/>
                  <w:rFonts w:asciiTheme="majorHAnsi" w:hAnsiTheme="majorHAnsi"/>
                  <w:color w:val="2F71AC"/>
                  <w:bdr w:val="none" w:sz="0" w:space="0" w:color="auto" w:frame="1"/>
                </w:rPr>
                <w:t>Section A: Issue evaluation</w:t>
              </w:r>
            </w:hyperlink>
          </w:p>
          <w:p w:rsidR="00D84D69" w:rsidRDefault="00470003">
            <w:pPr>
              <w:widowControl/>
              <w:numPr>
                <w:ilvl w:val="0"/>
                <w:numId w:val="17"/>
              </w:numPr>
              <w:spacing w:after="0" w:line="360" w:lineRule="atLeast"/>
              <w:ind w:left="0"/>
              <w:textAlignment w:val="baseline"/>
              <w:rPr>
                <w:rFonts w:asciiTheme="majorHAnsi" w:hAnsiTheme="majorHAnsi"/>
                <w:color w:val="4C4C4B"/>
              </w:rPr>
            </w:pPr>
            <w:hyperlink r:id="rId60" w:anchor="id-Section_B_Fieldwork_1_3_2" w:history="1">
              <w:r w:rsidR="00A75EF7">
                <w:rPr>
                  <w:rStyle w:val="Hyperlink"/>
                  <w:rFonts w:asciiTheme="majorHAnsi" w:hAnsiTheme="majorHAnsi"/>
                  <w:color w:val="2F71AC"/>
                  <w:bdr w:val="none" w:sz="0" w:space="0" w:color="auto" w:frame="1"/>
                </w:rPr>
                <w:t>Section B: Fieldwork</w:t>
              </w:r>
            </w:hyperlink>
          </w:p>
          <w:p w:rsidR="00D84D69" w:rsidRDefault="00470003">
            <w:pPr>
              <w:widowControl/>
              <w:numPr>
                <w:ilvl w:val="0"/>
                <w:numId w:val="18"/>
              </w:numPr>
              <w:spacing w:after="0" w:line="360" w:lineRule="atLeast"/>
              <w:ind w:left="0"/>
              <w:textAlignment w:val="baseline"/>
              <w:rPr>
                <w:rFonts w:asciiTheme="majorHAnsi" w:hAnsiTheme="majorHAnsi"/>
                <w:color w:val="4C4C4B"/>
              </w:rPr>
            </w:pPr>
            <w:hyperlink r:id="rId61" w:history="1">
              <w:r w:rsidR="00A75EF7">
                <w:rPr>
                  <w:rStyle w:val="Hyperlink"/>
                  <w:rFonts w:asciiTheme="majorHAnsi" w:hAnsiTheme="majorHAnsi"/>
                  <w:color w:val="2F71AC"/>
                  <w:bdr w:val="none" w:sz="0" w:space="0" w:color="auto" w:frame="1"/>
                </w:rPr>
                <w:t>Geographical skills</w:t>
              </w:r>
            </w:hyperlink>
          </w:p>
          <w:p w:rsidR="00D84D69" w:rsidRDefault="00D84D69">
            <w:pPr>
              <w:widowControl/>
              <w:spacing w:after="0" w:line="240" w:lineRule="auto"/>
              <w:rPr>
                <w:rFonts w:asciiTheme="majorHAnsi" w:hAnsiTheme="majorHAnsi"/>
              </w:rPr>
            </w:pPr>
          </w:p>
        </w:tc>
      </w:tr>
    </w:tbl>
    <w:p w:rsidR="00D84D69" w:rsidRDefault="00A75EF7">
      <w:r>
        <w:br w:type="page"/>
      </w:r>
    </w:p>
    <w:tbl>
      <w:tblPr>
        <w:tblStyle w:val="TableGrid"/>
        <w:tblW w:w="0" w:type="auto"/>
        <w:tblLook w:val="04A0" w:firstRow="1" w:lastRow="0" w:firstColumn="1" w:lastColumn="0" w:noHBand="0" w:noVBand="1"/>
      </w:tblPr>
      <w:tblGrid>
        <w:gridCol w:w="8290"/>
      </w:tblGrid>
      <w:tr w:rsidR="00D84D69">
        <w:tc>
          <w:tcPr>
            <w:tcW w:w="8516" w:type="dxa"/>
          </w:tcPr>
          <w:p w:rsidR="00D84D69" w:rsidRDefault="00A75EF7">
            <w:pPr>
              <w:rPr>
                <w:rFonts w:asciiTheme="majorHAnsi" w:hAnsiTheme="majorHAnsi"/>
                <w:b/>
              </w:rPr>
            </w:pPr>
            <w:r>
              <w:rPr>
                <w:rFonts w:asciiTheme="majorHAnsi" w:hAnsiTheme="majorHAnsi"/>
                <w:b/>
              </w:rPr>
              <w:lastRenderedPageBreak/>
              <w:t>Support the school will provide</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Lunchtime revision sessions</w:t>
            </w:r>
          </w:p>
        </w:tc>
      </w:tr>
      <w:tr w:rsidR="00D84D69">
        <w:tc>
          <w:tcPr>
            <w:tcW w:w="8516" w:type="dxa"/>
          </w:tcPr>
          <w:p w:rsidR="00D84D69" w:rsidRDefault="00A75EF7">
            <w:pPr>
              <w:rPr>
                <w:rFonts w:asciiTheme="majorHAnsi" w:hAnsiTheme="majorHAnsi"/>
                <w:b/>
              </w:rPr>
            </w:pPr>
            <w:r>
              <w:rPr>
                <w:rFonts w:asciiTheme="majorHAnsi" w:hAnsiTheme="majorHAnsi"/>
                <w:b/>
              </w:rPr>
              <w:t>Exams</w:t>
            </w:r>
          </w:p>
          <w:p w:rsidR="00954C08" w:rsidRDefault="00954C08" w:rsidP="00954C08">
            <w:pPr>
              <w:widowControl/>
              <w:spacing w:after="0" w:line="240" w:lineRule="auto"/>
              <w:rPr>
                <w:rFonts w:asciiTheme="majorHAnsi" w:hAnsiTheme="majorHAnsi"/>
              </w:rPr>
            </w:pPr>
            <w:r>
              <w:rPr>
                <w:rFonts w:asciiTheme="majorHAnsi" w:hAnsiTheme="majorHAnsi"/>
                <w:b/>
              </w:rPr>
              <w:t>21 May pm</w:t>
            </w:r>
            <w:r>
              <w:rPr>
                <w:rFonts w:asciiTheme="majorHAnsi" w:hAnsiTheme="majorHAnsi"/>
              </w:rPr>
              <w:t xml:space="preserve"> Unit 1: Living with the physical environment – 35% - Written exam: 1 hour 30 minutes</w:t>
            </w:r>
          </w:p>
          <w:p w:rsidR="00954C08" w:rsidRDefault="00954C08" w:rsidP="00954C08">
            <w:pPr>
              <w:widowControl/>
              <w:spacing w:after="0" w:line="240" w:lineRule="auto"/>
              <w:rPr>
                <w:rFonts w:asciiTheme="majorHAnsi" w:hAnsiTheme="majorHAnsi"/>
              </w:rPr>
            </w:pPr>
            <w:r>
              <w:rPr>
                <w:rFonts w:asciiTheme="majorHAnsi" w:hAnsiTheme="majorHAnsi"/>
                <w:b/>
              </w:rPr>
              <w:t>5 June pm</w:t>
            </w:r>
            <w:r>
              <w:rPr>
                <w:rFonts w:asciiTheme="majorHAnsi" w:hAnsiTheme="majorHAnsi"/>
              </w:rPr>
              <w:t xml:space="preserve"> Unit 2: Challenges in the human environment - 35% - Written exam: 1 hour 30 minutes</w:t>
            </w:r>
          </w:p>
          <w:p w:rsidR="00D84D69" w:rsidRDefault="00954C08" w:rsidP="00954C08">
            <w:pPr>
              <w:rPr>
                <w:rFonts w:asciiTheme="majorHAnsi" w:hAnsiTheme="majorHAnsi"/>
              </w:rPr>
            </w:pPr>
            <w:r>
              <w:rPr>
                <w:rFonts w:asciiTheme="majorHAnsi" w:hAnsiTheme="majorHAnsi"/>
                <w:b/>
              </w:rPr>
              <w:t>13 June am</w:t>
            </w:r>
            <w:r>
              <w:rPr>
                <w:rFonts w:asciiTheme="majorHAnsi" w:hAnsiTheme="majorHAnsi"/>
              </w:rPr>
              <w:t xml:space="preserve"> Unit 3: Geographical applications and skills 30% - Written exam: 1 hour 15 minutes</w:t>
            </w:r>
          </w:p>
        </w:tc>
      </w:tr>
    </w:tbl>
    <w:p w:rsidR="00D84D69" w:rsidRDefault="00D84D69">
      <w:pPr>
        <w:rPr>
          <w:rFonts w:asciiTheme="majorHAnsi" w:hAnsiTheme="majorHAnsi"/>
        </w:rPr>
      </w:pPr>
    </w:p>
    <w:p w:rsidR="00D84D69" w:rsidRDefault="00A75EF7">
      <w:pPr>
        <w:rPr>
          <w:rFonts w:asciiTheme="majorHAnsi" w:hAnsiTheme="majorHAnsi"/>
        </w:rPr>
      </w:pPr>
      <w:r>
        <w:rPr>
          <w:rFonts w:asciiTheme="majorHAnsi" w:hAnsiTheme="majorHAnsi"/>
        </w:rPr>
        <w:br w:type="page"/>
      </w:r>
    </w:p>
    <w:tbl>
      <w:tblPr>
        <w:tblStyle w:val="TableGrid"/>
        <w:tblW w:w="0" w:type="auto"/>
        <w:tblLook w:val="04A0" w:firstRow="1" w:lastRow="0" w:firstColumn="1" w:lastColumn="0" w:noHBand="0" w:noVBand="1"/>
      </w:tblPr>
      <w:tblGrid>
        <w:gridCol w:w="8290"/>
      </w:tblGrid>
      <w:tr w:rsidR="00D84D69" w:rsidRPr="00A957C6">
        <w:tc>
          <w:tcPr>
            <w:tcW w:w="8516" w:type="dxa"/>
          </w:tcPr>
          <w:p w:rsidR="00D84D69" w:rsidRPr="00A957C6" w:rsidRDefault="00A75EF7" w:rsidP="00A957C6">
            <w:pPr>
              <w:pStyle w:val="Heading1"/>
              <w:outlineLvl w:val="0"/>
            </w:pPr>
            <w:bookmarkStart w:id="19" w:name="_Toc536368827"/>
            <w:r w:rsidRPr="00A957C6">
              <w:lastRenderedPageBreak/>
              <w:t>History</w:t>
            </w:r>
            <w:bookmarkEnd w:id="19"/>
          </w:p>
        </w:tc>
      </w:tr>
      <w:tr w:rsidR="00D84D69">
        <w:tc>
          <w:tcPr>
            <w:tcW w:w="8516" w:type="dxa"/>
          </w:tcPr>
          <w:p w:rsidR="00D84D69" w:rsidRDefault="00A75EF7">
            <w:pPr>
              <w:rPr>
                <w:rFonts w:asciiTheme="majorHAnsi" w:hAnsiTheme="majorHAnsi"/>
                <w:b/>
              </w:rPr>
            </w:pPr>
            <w:r>
              <w:rPr>
                <w:rFonts w:asciiTheme="majorHAnsi" w:hAnsiTheme="majorHAnsi"/>
                <w:b/>
              </w:rPr>
              <w:t xml:space="preserve">Exam Board </w:t>
            </w:r>
          </w:p>
          <w:p w:rsidR="00D84D69" w:rsidRDefault="00A75EF7">
            <w:pPr>
              <w:rPr>
                <w:rFonts w:asciiTheme="majorHAnsi" w:hAnsiTheme="majorHAnsi"/>
              </w:rPr>
            </w:pPr>
            <w:r>
              <w:rPr>
                <w:rFonts w:asciiTheme="majorHAnsi" w:hAnsiTheme="majorHAnsi"/>
              </w:rPr>
              <w:t>Pearson</w:t>
            </w:r>
          </w:p>
          <w:p w:rsidR="00D84D69" w:rsidRDefault="00470003">
            <w:pPr>
              <w:rPr>
                <w:rFonts w:asciiTheme="majorHAnsi" w:hAnsiTheme="majorHAnsi"/>
              </w:rPr>
            </w:pPr>
            <w:hyperlink r:id="rId62" w:history="1">
              <w:r w:rsidR="00A75EF7">
                <w:rPr>
                  <w:rStyle w:val="Hyperlink"/>
                  <w:rFonts w:asciiTheme="majorHAnsi" w:hAnsiTheme="majorHAnsi"/>
                </w:rPr>
                <w:t>https://qualifications.pearson.com/en/qualifications/edexcel-gcses/history-2016.html</w:t>
              </w:r>
            </w:hyperlink>
            <w:r w:rsidR="00A75EF7">
              <w:rPr>
                <w:rFonts w:asciiTheme="majorHAnsi" w:hAnsiTheme="majorHAnsi"/>
              </w:rPr>
              <w:t xml:space="preserve"> </w:t>
            </w:r>
          </w:p>
          <w:p w:rsidR="00D84D69" w:rsidRDefault="00470003">
            <w:pPr>
              <w:rPr>
                <w:rFonts w:asciiTheme="majorHAnsi" w:hAnsiTheme="majorHAnsi"/>
              </w:rPr>
            </w:pPr>
            <w:hyperlink r:id="rId63" w:history="1">
              <w:r w:rsidR="00A75EF7">
                <w:rPr>
                  <w:rStyle w:val="Hyperlink"/>
                  <w:rFonts w:asciiTheme="majorHAnsi" w:hAnsiTheme="majorHAnsi"/>
                </w:rPr>
                <w:t>https://qualifications.pearson.com/content/dam/pdf/GCSE/History/2016/specification-and-sample-assessments/9781446925867_GCSE2016_L12_History_Web.pdf</w:t>
              </w:r>
            </w:hyperlink>
            <w:r w:rsidR="00A75EF7">
              <w:rPr>
                <w:rFonts w:asciiTheme="majorHAnsi" w:hAnsiTheme="majorHAnsi"/>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Past Papers or Specimen papers and mark schemes</w:t>
            </w:r>
          </w:p>
          <w:p w:rsidR="00D84D69" w:rsidRDefault="00470003">
            <w:pPr>
              <w:rPr>
                <w:rFonts w:asciiTheme="majorHAnsi" w:hAnsiTheme="majorHAnsi"/>
              </w:rPr>
            </w:pPr>
            <w:hyperlink r:id="rId64" w:anchor="filterQuery=category:Pearson-UK:Category%2FSpecification-and-sample-assessments" w:history="1">
              <w:r w:rsidR="00A75EF7">
                <w:rPr>
                  <w:rStyle w:val="Hyperlink"/>
                  <w:rFonts w:asciiTheme="majorHAnsi" w:hAnsiTheme="majorHAnsi"/>
                  <w:sz w:val="22"/>
                </w:rPr>
                <w:t>https://qualifications.pearson.com/en/qualifications/edexcel-gcses/history-2016.coursematerials.html#filterQuery=category:Pearson-UK:Category%2FSpecification-and-sample-assessments</w:t>
              </w:r>
            </w:hyperlink>
            <w:r w:rsidR="00A75EF7">
              <w:rPr>
                <w:rFonts w:asciiTheme="majorHAnsi" w:hAnsiTheme="majorHAnsi"/>
                <w:sz w:val="22"/>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How does the overall grade break down?</w:t>
            </w:r>
          </w:p>
          <w:p w:rsidR="00D84D69" w:rsidRDefault="00A75EF7">
            <w:pPr>
              <w:widowControl/>
              <w:spacing w:after="0" w:line="240" w:lineRule="auto"/>
              <w:rPr>
                <w:rFonts w:asciiTheme="majorHAnsi" w:hAnsiTheme="majorHAnsi"/>
              </w:rPr>
            </w:pPr>
            <w:r>
              <w:rPr>
                <w:rFonts w:asciiTheme="majorHAnsi" w:hAnsiTheme="majorHAnsi"/>
              </w:rPr>
              <w:t xml:space="preserve">Paper 1: Thematic study and historic environment – 30% - 1 hour and 15 minutes </w:t>
            </w:r>
          </w:p>
          <w:p w:rsidR="00D84D69" w:rsidRDefault="00A75EF7">
            <w:pPr>
              <w:widowControl/>
              <w:spacing w:after="0" w:line="240" w:lineRule="auto"/>
              <w:rPr>
                <w:rFonts w:asciiTheme="majorHAnsi" w:hAnsiTheme="majorHAnsi"/>
              </w:rPr>
            </w:pPr>
            <w:r>
              <w:rPr>
                <w:rFonts w:asciiTheme="majorHAnsi" w:hAnsiTheme="majorHAnsi"/>
              </w:rPr>
              <w:t>Paper 2: Period study and British depth study (Cold War/ Elizabeth) – 40% - 1 hour and 45 minutes</w:t>
            </w:r>
          </w:p>
          <w:p w:rsidR="00D84D69" w:rsidRDefault="00A75EF7">
            <w:pPr>
              <w:widowControl/>
              <w:spacing w:after="0" w:line="240" w:lineRule="auto"/>
              <w:rPr>
                <w:rFonts w:asciiTheme="majorHAnsi" w:hAnsiTheme="majorHAnsi"/>
              </w:rPr>
            </w:pPr>
            <w:r>
              <w:rPr>
                <w:rFonts w:asciiTheme="majorHAnsi" w:hAnsiTheme="majorHAnsi"/>
              </w:rPr>
              <w:t>Paper 3: Modern depth study (Germany) – 30% - 1 hour and 20 minutes</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Guidance for Revision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D84D69" w:rsidRDefault="00D84D69">
            <w:pPr>
              <w:widowControl/>
              <w:spacing w:after="0" w:line="240" w:lineRule="auto"/>
              <w:ind w:left="360"/>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noProof/>
                <w:lang w:eastAsia="en-US"/>
              </w:rPr>
              <w:drawing>
                <wp:inline distT="0" distB="0" distL="0" distR="0" wp14:anchorId="7276E9AD" wp14:editId="56EF94D2">
                  <wp:extent cx="5265420" cy="1808480"/>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5420" cy="1808480"/>
                          </a:xfrm>
                          <a:prstGeom prst="rect">
                            <a:avLst/>
                          </a:prstGeom>
                          <a:noFill/>
                          <a:ln>
                            <a:noFill/>
                          </a:ln>
                        </pic:spPr>
                      </pic:pic>
                    </a:graphicData>
                  </a:graphic>
                </wp:inline>
              </w:drawing>
            </w:r>
          </w:p>
          <w:p w:rsidR="00D84D69" w:rsidRDefault="00D84D69">
            <w:pPr>
              <w:widowControl/>
              <w:spacing w:after="0" w:line="240" w:lineRule="auto"/>
              <w:rPr>
                <w:rFonts w:asciiTheme="majorHAnsi" w:hAnsiTheme="majorHAnsi"/>
              </w:rPr>
            </w:pP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noProof/>
                <w:lang w:eastAsia="en-US"/>
              </w:rPr>
              <w:lastRenderedPageBreak/>
              <w:drawing>
                <wp:inline distT="0" distB="0" distL="0" distR="0" wp14:anchorId="402D299C" wp14:editId="1FA2200A">
                  <wp:extent cx="5265420" cy="2461895"/>
                  <wp:effectExtent l="0" t="0" r="0" b="190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5420" cy="2461895"/>
                          </a:xfrm>
                          <a:prstGeom prst="rect">
                            <a:avLst/>
                          </a:prstGeom>
                          <a:noFill/>
                          <a:ln>
                            <a:noFill/>
                          </a:ln>
                        </pic:spPr>
                      </pic:pic>
                    </a:graphicData>
                  </a:graphic>
                </wp:inline>
              </w:drawing>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noProof/>
                <w:lang w:eastAsia="en-US"/>
              </w:rPr>
              <w:drawing>
                <wp:inline distT="0" distB="0" distL="0" distR="0" wp14:anchorId="29B3D55C" wp14:editId="730CE6F6">
                  <wp:extent cx="5265420" cy="15474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5420" cy="1547495"/>
                          </a:xfrm>
                          <a:prstGeom prst="rect">
                            <a:avLst/>
                          </a:prstGeom>
                          <a:noFill/>
                          <a:ln>
                            <a:noFill/>
                          </a:ln>
                        </pic:spPr>
                      </pic:pic>
                    </a:graphicData>
                  </a:graphic>
                </wp:inline>
              </w:drawing>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noProof/>
                <w:lang w:eastAsia="en-US"/>
              </w:rPr>
              <w:drawing>
                <wp:inline distT="0" distB="0" distL="0" distR="0" wp14:anchorId="51056294" wp14:editId="56A3A14E">
                  <wp:extent cx="5255260" cy="185864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5260" cy="1858645"/>
                          </a:xfrm>
                          <a:prstGeom prst="rect">
                            <a:avLst/>
                          </a:prstGeom>
                          <a:noFill/>
                          <a:ln>
                            <a:noFill/>
                          </a:ln>
                        </pic:spPr>
                      </pic:pic>
                    </a:graphicData>
                  </a:graphic>
                </wp:inline>
              </w:drawing>
            </w:r>
          </w:p>
        </w:tc>
      </w:tr>
      <w:tr w:rsidR="00D84D69">
        <w:tc>
          <w:tcPr>
            <w:tcW w:w="8516" w:type="dxa"/>
          </w:tcPr>
          <w:p w:rsidR="00D84D69" w:rsidRDefault="00A75EF7">
            <w:pPr>
              <w:rPr>
                <w:rFonts w:asciiTheme="majorHAnsi" w:hAnsiTheme="majorHAnsi"/>
                <w:b/>
              </w:rPr>
            </w:pPr>
            <w:r>
              <w:rPr>
                <w:rFonts w:asciiTheme="majorHAnsi" w:hAnsiTheme="majorHAnsi"/>
                <w:b/>
              </w:rPr>
              <w:lastRenderedPageBreak/>
              <w:t>Support the school will provide</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D84D69" w:rsidRDefault="00D84D69">
            <w:pPr>
              <w:pStyle w:val="ListParagraph"/>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Exams</w:t>
            </w:r>
          </w:p>
          <w:p w:rsidR="00EB2B7F" w:rsidRDefault="00EB2B7F" w:rsidP="00EB2B7F">
            <w:pPr>
              <w:widowControl/>
              <w:spacing w:after="0" w:line="240" w:lineRule="auto"/>
              <w:rPr>
                <w:rFonts w:asciiTheme="majorHAnsi" w:hAnsiTheme="majorHAnsi"/>
              </w:rPr>
            </w:pPr>
            <w:r>
              <w:rPr>
                <w:rFonts w:asciiTheme="majorHAnsi" w:hAnsiTheme="majorHAnsi"/>
                <w:b/>
              </w:rPr>
              <w:t>3 June am</w:t>
            </w:r>
            <w:r>
              <w:rPr>
                <w:rFonts w:asciiTheme="majorHAnsi" w:hAnsiTheme="majorHAnsi"/>
              </w:rPr>
              <w:t xml:space="preserve"> Paper 1: Thematic study and historic environment – 30% - 1 hour and 15 minutes </w:t>
            </w:r>
          </w:p>
          <w:p w:rsidR="00EB2B7F" w:rsidRDefault="00EB2B7F" w:rsidP="00EB2B7F">
            <w:pPr>
              <w:widowControl/>
              <w:spacing w:after="0" w:line="240" w:lineRule="auto"/>
              <w:rPr>
                <w:rFonts w:asciiTheme="majorHAnsi" w:hAnsiTheme="majorHAnsi"/>
              </w:rPr>
            </w:pPr>
            <w:r>
              <w:rPr>
                <w:rFonts w:asciiTheme="majorHAnsi" w:hAnsiTheme="majorHAnsi"/>
                <w:b/>
              </w:rPr>
              <w:t>6 June pm</w:t>
            </w:r>
            <w:r>
              <w:rPr>
                <w:rFonts w:asciiTheme="majorHAnsi" w:hAnsiTheme="majorHAnsi"/>
              </w:rPr>
              <w:t xml:space="preserve"> Paper 2: Period study and British depth study (Cold War/ Elizabeth) – 40% - 1 hour and 45 minutes</w:t>
            </w:r>
          </w:p>
          <w:p w:rsidR="00D84D69" w:rsidRDefault="00EB2B7F" w:rsidP="00EB2B7F">
            <w:pPr>
              <w:widowControl/>
              <w:spacing w:after="0" w:line="240" w:lineRule="auto"/>
              <w:rPr>
                <w:rFonts w:asciiTheme="majorHAnsi" w:hAnsiTheme="majorHAnsi"/>
              </w:rPr>
            </w:pPr>
            <w:r>
              <w:rPr>
                <w:rFonts w:asciiTheme="majorHAnsi" w:hAnsiTheme="majorHAnsi"/>
                <w:b/>
              </w:rPr>
              <w:t>11 June pm</w:t>
            </w:r>
            <w:r>
              <w:rPr>
                <w:rFonts w:asciiTheme="majorHAnsi" w:hAnsiTheme="majorHAnsi"/>
              </w:rPr>
              <w:t xml:space="preserve"> Paper 3: Modern depth study (Germany) – 30% - 1 hour and 20 minutes</w:t>
            </w:r>
          </w:p>
        </w:tc>
      </w:tr>
    </w:tbl>
    <w:p w:rsidR="00D84D69" w:rsidRDefault="00D84D69">
      <w:pPr>
        <w:rPr>
          <w:rFonts w:asciiTheme="majorHAnsi" w:hAnsiTheme="majorHAnsi"/>
        </w:rPr>
      </w:pPr>
    </w:p>
    <w:p w:rsidR="00D84D69" w:rsidRDefault="00D84D69">
      <w:pPr>
        <w:rPr>
          <w:rFonts w:asciiTheme="majorHAnsi" w:hAnsiTheme="majorHAnsi"/>
        </w:rPr>
      </w:pPr>
    </w:p>
    <w:p w:rsidR="00D84D69" w:rsidRDefault="00D84D69">
      <w:pPr>
        <w:rPr>
          <w:rFonts w:asciiTheme="majorHAnsi" w:hAnsiTheme="majorHAnsi"/>
        </w:rPr>
      </w:pPr>
    </w:p>
    <w:tbl>
      <w:tblPr>
        <w:tblStyle w:val="TableGrid"/>
        <w:tblpPr w:leftFromText="180" w:rightFromText="180" w:vertAnchor="text" w:horzAnchor="page" w:tblpX="1729" w:tblpY="-39"/>
        <w:tblW w:w="0" w:type="auto"/>
        <w:tblLook w:val="04A0" w:firstRow="1" w:lastRow="0" w:firstColumn="1" w:lastColumn="0" w:noHBand="0" w:noVBand="1"/>
      </w:tblPr>
      <w:tblGrid>
        <w:gridCol w:w="8290"/>
      </w:tblGrid>
      <w:tr w:rsidR="00D84D69" w:rsidRPr="00A957C6">
        <w:tc>
          <w:tcPr>
            <w:tcW w:w="8516" w:type="dxa"/>
          </w:tcPr>
          <w:p w:rsidR="00D84D69" w:rsidRPr="00A957C6" w:rsidRDefault="00A75EF7" w:rsidP="00A957C6">
            <w:pPr>
              <w:pStyle w:val="Heading1"/>
              <w:outlineLvl w:val="0"/>
            </w:pPr>
            <w:bookmarkStart w:id="20" w:name="_Toc536368828"/>
            <w:r w:rsidRPr="00A957C6">
              <w:lastRenderedPageBreak/>
              <w:t>Music</w:t>
            </w:r>
            <w:bookmarkEnd w:id="20"/>
          </w:p>
        </w:tc>
      </w:tr>
      <w:tr w:rsidR="00D84D69">
        <w:tc>
          <w:tcPr>
            <w:tcW w:w="8516" w:type="dxa"/>
          </w:tcPr>
          <w:p w:rsidR="00D84D69" w:rsidRDefault="00A75EF7">
            <w:pPr>
              <w:rPr>
                <w:rFonts w:asciiTheme="majorHAnsi" w:hAnsiTheme="majorHAnsi"/>
                <w:b/>
              </w:rPr>
            </w:pPr>
            <w:r>
              <w:rPr>
                <w:rFonts w:asciiTheme="majorHAnsi" w:hAnsiTheme="majorHAnsi"/>
                <w:b/>
              </w:rPr>
              <w:t xml:space="preserve">Exam Board </w:t>
            </w:r>
          </w:p>
          <w:p w:rsidR="00D84D69" w:rsidRDefault="00A75EF7">
            <w:pPr>
              <w:rPr>
                <w:rFonts w:asciiTheme="majorHAnsi" w:hAnsiTheme="majorHAnsi"/>
              </w:rPr>
            </w:pPr>
            <w:r>
              <w:rPr>
                <w:rFonts w:asciiTheme="majorHAnsi" w:hAnsiTheme="majorHAnsi"/>
              </w:rPr>
              <w:t>Pearson</w:t>
            </w:r>
          </w:p>
          <w:p w:rsidR="00D84D69" w:rsidRDefault="00A75EF7">
            <w:pPr>
              <w:rPr>
                <w:rFonts w:asciiTheme="majorHAnsi" w:hAnsiTheme="majorHAnsi"/>
                <w:sz w:val="22"/>
              </w:rPr>
            </w:pPr>
            <w:r>
              <w:rPr>
                <w:rFonts w:asciiTheme="majorHAnsi" w:hAnsiTheme="majorHAnsi"/>
                <w:sz w:val="22"/>
              </w:rPr>
              <w:t xml:space="preserve"> </w:t>
            </w:r>
            <w:hyperlink r:id="rId69" w:history="1">
              <w:r>
                <w:rPr>
                  <w:rStyle w:val="Hyperlink"/>
                  <w:rFonts w:asciiTheme="majorHAnsi" w:hAnsiTheme="majorHAnsi"/>
                  <w:sz w:val="22"/>
                </w:rPr>
                <w:t>https://qualifications.pearson.com/en/qualifications/edexcel-gcses/music-2016.html</w:t>
              </w:r>
            </w:hyperlink>
          </w:p>
          <w:p w:rsidR="00D84D69" w:rsidRDefault="00470003">
            <w:pPr>
              <w:rPr>
                <w:rFonts w:asciiTheme="majorHAnsi" w:hAnsiTheme="majorHAnsi"/>
                <w:sz w:val="22"/>
              </w:rPr>
            </w:pPr>
            <w:hyperlink r:id="rId70" w:history="1">
              <w:r w:rsidR="00A75EF7">
                <w:rPr>
                  <w:rStyle w:val="Hyperlink"/>
                  <w:rFonts w:asciiTheme="majorHAnsi" w:hAnsiTheme="majorHAnsi"/>
                  <w:sz w:val="22"/>
                </w:rPr>
                <w:t>https://qualifications.pearson.com/content/dam/pdf/GCSE/Music/2016/specification/Specification_GCSE_L1-L2_in_Music.pdf</w:t>
              </w:r>
            </w:hyperlink>
            <w:r w:rsidR="00A75EF7">
              <w:rPr>
                <w:rFonts w:asciiTheme="majorHAnsi" w:hAnsiTheme="majorHAnsi"/>
                <w:sz w:val="22"/>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Past Papers or Specimen papers and mark schemes</w:t>
            </w:r>
          </w:p>
          <w:p w:rsidR="00D84D69" w:rsidRDefault="00470003">
            <w:pPr>
              <w:rPr>
                <w:rFonts w:asciiTheme="majorHAnsi" w:hAnsiTheme="majorHAnsi"/>
                <w:sz w:val="22"/>
              </w:rPr>
            </w:pPr>
            <w:hyperlink r:id="rId71" w:history="1">
              <w:r w:rsidR="00A75EF7">
                <w:rPr>
                  <w:rStyle w:val="Hyperlink"/>
                  <w:rFonts w:asciiTheme="majorHAnsi" w:hAnsiTheme="majorHAnsi"/>
                  <w:sz w:val="22"/>
                </w:rPr>
                <w:t>http://www.aqa.org.uk/subjects/geography/gcse/geography-8035/assessment-resources</w:t>
              </w:r>
            </w:hyperlink>
            <w:r w:rsidR="00A75EF7">
              <w:rPr>
                <w:rFonts w:asciiTheme="majorHAnsi" w:hAnsiTheme="majorHAnsi"/>
                <w:sz w:val="22"/>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How does the overall grade break down?</w:t>
            </w:r>
          </w:p>
          <w:p w:rsidR="00D84D69" w:rsidRDefault="00A75EF7">
            <w:pPr>
              <w:widowControl/>
              <w:spacing w:after="0" w:line="240" w:lineRule="auto"/>
              <w:rPr>
                <w:rFonts w:asciiTheme="majorHAnsi" w:hAnsiTheme="majorHAnsi"/>
              </w:rPr>
            </w:pPr>
            <w:r>
              <w:rPr>
                <w:rFonts w:asciiTheme="majorHAnsi" w:hAnsiTheme="majorHAnsi"/>
              </w:rPr>
              <w:t>Component 1: Performing – 30% - Non-examined assessment</w:t>
            </w:r>
          </w:p>
          <w:p w:rsidR="00D84D69" w:rsidRDefault="00A75EF7">
            <w:pPr>
              <w:widowControl/>
              <w:spacing w:after="0" w:line="240" w:lineRule="auto"/>
              <w:rPr>
                <w:rFonts w:asciiTheme="majorHAnsi" w:hAnsiTheme="majorHAnsi"/>
              </w:rPr>
            </w:pPr>
            <w:r>
              <w:rPr>
                <w:rFonts w:asciiTheme="majorHAnsi" w:hAnsiTheme="majorHAnsi"/>
              </w:rPr>
              <w:t>Component 2: Composing – 30% - Non-examined assessment</w:t>
            </w:r>
          </w:p>
          <w:p w:rsidR="00D84D69" w:rsidRDefault="00A75EF7">
            <w:pPr>
              <w:widowControl/>
              <w:spacing w:after="0" w:line="240" w:lineRule="auto"/>
              <w:rPr>
                <w:rFonts w:asciiTheme="majorHAnsi" w:hAnsiTheme="majorHAnsi"/>
              </w:rPr>
            </w:pPr>
            <w:r>
              <w:rPr>
                <w:rFonts w:asciiTheme="majorHAnsi" w:hAnsiTheme="majorHAnsi"/>
              </w:rPr>
              <w:t>Component 3: Appraising – 40% - 1 hour and 45 minute examination</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Guidance for Revision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D84D69" w:rsidRDefault="00D84D69">
            <w:pPr>
              <w:pStyle w:val="ListParagraph"/>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Component 3</w:t>
            </w:r>
          </w:p>
          <w:p w:rsidR="00D84D69" w:rsidRDefault="00A75EF7">
            <w:pPr>
              <w:widowControl/>
              <w:spacing w:after="0" w:line="240" w:lineRule="auto"/>
              <w:rPr>
                <w:rFonts w:asciiTheme="majorHAnsi" w:hAnsiTheme="majorHAnsi"/>
              </w:rPr>
            </w:pPr>
            <w:r>
              <w:rPr>
                <w:rFonts w:asciiTheme="majorHAnsi" w:hAnsiTheme="majorHAnsi"/>
              </w:rPr>
              <w:t>Section A: Areas of study, dictation, and unfamiliar pieces</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Six questions related to six of the eight set works</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Short answers 1-4 marks per question</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Some multiple choice</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Key features of the set works</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Key terms</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How elements (Instrumentation, Structure, Tonality, Harmony, Rhythm, Texture) are used</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Context – how typical of this style/ period of music</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One short melody/rhythm completion exercise: Complete a short musical phrase either by adding the rhythm or pitch of notes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One question on an unfamiliar piece</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musical elements</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musical contexts</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musical language</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Key signatures</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Musical techniques (</w:t>
            </w:r>
            <w:proofErr w:type="spellStart"/>
            <w:r>
              <w:rPr>
                <w:rFonts w:asciiTheme="majorHAnsi" w:hAnsiTheme="majorHAnsi"/>
              </w:rPr>
              <w:t>astinato</w:t>
            </w:r>
            <w:proofErr w:type="spellEnd"/>
            <w:r>
              <w:rPr>
                <w:rFonts w:asciiTheme="majorHAnsi" w:hAnsiTheme="majorHAnsi"/>
              </w:rPr>
              <w:t>, melodic sequences, pedal points, tremolo)</w:t>
            </w:r>
          </w:p>
          <w:p w:rsidR="00D84D69" w:rsidRDefault="00A75EF7">
            <w:pPr>
              <w:pStyle w:val="ListParagraph"/>
              <w:widowControl/>
              <w:numPr>
                <w:ilvl w:val="0"/>
                <w:numId w:val="20"/>
              </w:numPr>
              <w:spacing w:after="0" w:line="240" w:lineRule="auto"/>
              <w:ind w:left="1276"/>
              <w:rPr>
                <w:rFonts w:asciiTheme="majorHAnsi" w:hAnsiTheme="majorHAnsi"/>
              </w:rPr>
            </w:pPr>
            <w:r>
              <w:rPr>
                <w:rFonts w:asciiTheme="majorHAnsi" w:hAnsiTheme="majorHAnsi"/>
              </w:rPr>
              <w:t>Cadences (perfect, plagal, imperfect, interrupted)</w:t>
            </w:r>
          </w:p>
          <w:p w:rsidR="00D84D69" w:rsidRDefault="00A75EF7">
            <w:pPr>
              <w:widowControl/>
              <w:spacing w:after="0" w:line="240" w:lineRule="auto"/>
              <w:rPr>
                <w:b/>
                <w:bCs/>
              </w:rPr>
            </w:pPr>
            <w:r>
              <w:rPr>
                <w:rFonts w:asciiTheme="majorHAnsi" w:hAnsiTheme="majorHAnsi"/>
              </w:rPr>
              <w:t>Section B: Extended response comparison between a set work and one unfamiliar piece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compare and/or evaluate the musical elements, musical contexts and musical language of one set work with one unfamiliar piece of music</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As section A but compare &amp; contrast elements, techniques &amp; context</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Evidence from both scores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Effects on listener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lastRenderedPageBreak/>
              <w:t>Revise by listening to unheard pieces and picking key features</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lastRenderedPageBreak/>
              <w:t>Support the school will provide</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D84D69" w:rsidRDefault="00D84D69">
            <w:pPr>
              <w:pStyle w:val="ListParagraph"/>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Exams</w:t>
            </w:r>
          </w:p>
          <w:p w:rsidR="00D84D69" w:rsidRDefault="00EB2B7F">
            <w:pPr>
              <w:widowControl/>
              <w:spacing w:after="0" w:line="240" w:lineRule="auto"/>
              <w:rPr>
                <w:rFonts w:asciiTheme="majorHAnsi" w:hAnsiTheme="majorHAnsi"/>
              </w:rPr>
            </w:pPr>
            <w:r>
              <w:rPr>
                <w:rFonts w:asciiTheme="majorHAnsi" w:hAnsiTheme="majorHAnsi"/>
                <w:b/>
              </w:rPr>
              <w:t>4</w:t>
            </w:r>
            <w:r w:rsidR="00A75EF7">
              <w:rPr>
                <w:rFonts w:asciiTheme="majorHAnsi" w:hAnsiTheme="majorHAnsi"/>
                <w:b/>
              </w:rPr>
              <w:t xml:space="preserve"> June pm</w:t>
            </w:r>
            <w:r w:rsidR="00A75EF7">
              <w:rPr>
                <w:rFonts w:asciiTheme="majorHAnsi" w:hAnsiTheme="majorHAnsi"/>
              </w:rPr>
              <w:t xml:space="preserve"> Component 3: Appraising – 40% - 1 hour and </w:t>
            </w:r>
            <w:proofErr w:type="gramStart"/>
            <w:r w:rsidR="00A75EF7">
              <w:rPr>
                <w:rFonts w:asciiTheme="majorHAnsi" w:hAnsiTheme="majorHAnsi"/>
              </w:rPr>
              <w:t>45 minute</w:t>
            </w:r>
            <w:proofErr w:type="gramEnd"/>
            <w:r w:rsidR="00A75EF7">
              <w:rPr>
                <w:rFonts w:asciiTheme="majorHAnsi" w:hAnsiTheme="majorHAnsi"/>
              </w:rPr>
              <w:t xml:space="preserve"> examination</w:t>
            </w:r>
          </w:p>
        </w:tc>
      </w:tr>
    </w:tbl>
    <w:p w:rsidR="00D84D69" w:rsidRDefault="00D84D69">
      <w:pPr>
        <w:rPr>
          <w:rFonts w:asciiTheme="majorHAnsi" w:hAnsiTheme="majorHAnsi"/>
        </w:rPr>
      </w:pPr>
    </w:p>
    <w:p w:rsidR="00D84D69" w:rsidRDefault="00D84D69">
      <w:pPr>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br w:type="page"/>
      </w:r>
    </w:p>
    <w:tbl>
      <w:tblPr>
        <w:tblStyle w:val="TableGrid"/>
        <w:tblpPr w:leftFromText="180" w:rightFromText="180" w:vertAnchor="text" w:horzAnchor="page" w:tblpX="1729" w:tblpY="-39"/>
        <w:tblW w:w="0" w:type="auto"/>
        <w:tblLook w:val="04A0" w:firstRow="1" w:lastRow="0" w:firstColumn="1" w:lastColumn="0" w:noHBand="0" w:noVBand="1"/>
      </w:tblPr>
      <w:tblGrid>
        <w:gridCol w:w="8290"/>
      </w:tblGrid>
      <w:tr w:rsidR="00D84D69" w:rsidRPr="00A957C6">
        <w:tc>
          <w:tcPr>
            <w:tcW w:w="8516" w:type="dxa"/>
          </w:tcPr>
          <w:p w:rsidR="00D84D69" w:rsidRPr="00A957C6" w:rsidRDefault="00A75EF7" w:rsidP="00A957C6">
            <w:pPr>
              <w:pStyle w:val="Heading1"/>
              <w:outlineLvl w:val="0"/>
            </w:pPr>
            <w:bookmarkStart w:id="21" w:name="_Toc536368829"/>
            <w:r w:rsidRPr="00A957C6">
              <w:lastRenderedPageBreak/>
              <w:t>P</w:t>
            </w:r>
            <w:r w:rsidR="00A957C6">
              <w:t>E</w:t>
            </w:r>
            <w:bookmarkEnd w:id="21"/>
          </w:p>
        </w:tc>
      </w:tr>
      <w:tr w:rsidR="00D84D69">
        <w:tc>
          <w:tcPr>
            <w:tcW w:w="8516" w:type="dxa"/>
          </w:tcPr>
          <w:p w:rsidR="00D84D69" w:rsidRDefault="00A75EF7">
            <w:pPr>
              <w:rPr>
                <w:rFonts w:asciiTheme="majorHAnsi" w:hAnsiTheme="majorHAnsi"/>
                <w:b/>
              </w:rPr>
            </w:pPr>
            <w:r>
              <w:rPr>
                <w:rFonts w:asciiTheme="majorHAnsi" w:hAnsiTheme="majorHAnsi"/>
                <w:b/>
              </w:rPr>
              <w:t xml:space="preserve">Exam Board </w:t>
            </w:r>
          </w:p>
          <w:p w:rsidR="00D84D69" w:rsidRDefault="00A75EF7">
            <w:pPr>
              <w:rPr>
                <w:rFonts w:asciiTheme="majorHAnsi" w:hAnsiTheme="majorHAnsi"/>
              </w:rPr>
            </w:pPr>
            <w:r>
              <w:rPr>
                <w:rFonts w:asciiTheme="majorHAnsi" w:hAnsiTheme="majorHAnsi"/>
              </w:rPr>
              <w:t>Pearson</w:t>
            </w:r>
          </w:p>
          <w:p w:rsidR="00D84D69" w:rsidRDefault="00470003">
            <w:pPr>
              <w:rPr>
                <w:rFonts w:asciiTheme="majorHAnsi" w:hAnsiTheme="majorHAnsi"/>
                <w:sz w:val="22"/>
              </w:rPr>
            </w:pPr>
            <w:hyperlink r:id="rId72" w:history="1">
              <w:r w:rsidR="00A75EF7">
                <w:rPr>
                  <w:rStyle w:val="Hyperlink"/>
                  <w:rFonts w:asciiTheme="majorHAnsi" w:hAnsiTheme="majorHAnsi"/>
                  <w:sz w:val="22"/>
                </w:rPr>
                <w:t>https://qualifications.pearson.com/en/qualifications/edexcel-gcses/physical-education-2016.html</w:t>
              </w:r>
            </w:hyperlink>
            <w:r w:rsidR="00A75EF7">
              <w:rPr>
                <w:rFonts w:asciiTheme="majorHAnsi" w:hAnsiTheme="majorHAnsi"/>
                <w:sz w:val="22"/>
              </w:rPr>
              <w:t xml:space="preserve"> </w:t>
            </w:r>
          </w:p>
          <w:p w:rsidR="00D84D69" w:rsidRDefault="00470003">
            <w:pPr>
              <w:rPr>
                <w:rFonts w:asciiTheme="majorHAnsi" w:hAnsiTheme="majorHAnsi"/>
                <w:sz w:val="22"/>
              </w:rPr>
            </w:pPr>
            <w:hyperlink r:id="rId73" w:history="1">
              <w:r w:rsidR="00A75EF7">
                <w:rPr>
                  <w:rStyle w:val="Hyperlink"/>
                  <w:rFonts w:asciiTheme="majorHAnsi" w:hAnsiTheme="majorHAnsi"/>
                  <w:sz w:val="22"/>
                </w:rPr>
                <w:t>https://qualifications.pearson.com/en/qualifications/edexcel-gcses/physical-education-2016.html</w:t>
              </w:r>
            </w:hyperlink>
            <w:r w:rsidR="00A75EF7">
              <w:rPr>
                <w:rFonts w:asciiTheme="majorHAnsi" w:hAnsiTheme="majorHAnsi"/>
                <w:sz w:val="22"/>
              </w:rPr>
              <w:t xml:space="preserve"> </w:t>
            </w:r>
          </w:p>
        </w:tc>
      </w:tr>
      <w:tr w:rsidR="00D84D69">
        <w:tc>
          <w:tcPr>
            <w:tcW w:w="8516" w:type="dxa"/>
          </w:tcPr>
          <w:p w:rsidR="00D84D69" w:rsidRDefault="00A75EF7">
            <w:pPr>
              <w:rPr>
                <w:rFonts w:asciiTheme="majorHAnsi" w:hAnsiTheme="majorHAnsi"/>
                <w:b/>
              </w:rPr>
            </w:pPr>
            <w:r>
              <w:rPr>
                <w:rFonts w:asciiTheme="majorHAnsi" w:hAnsiTheme="majorHAnsi"/>
                <w:b/>
              </w:rPr>
              <w:t>Past Papers or Specimen papers and mark schemes</w:t>
            </w:r>
          </w:p>
          <w:p w:rsidR="00D84D69" w:rsidRDefault="00A75EF7">
            <w:pPr>
              <w:rPr>
                <w:rFonts w:asciiTheme="majorHAnsi" w:hAnsiTheme="majorHAnsi"/>
                <w:sz w:val="22"/>
              </w:rPr>
            </w:pPr>
            <w:r>
              <w:rPr>
                <w:rFonts w:asciiTheme="majorHAnsi" w:hAnsiTheme="majorHAnsi"/>
                <w:sz w:val="22"/>
              </w:rPr>
              <w:t>https://qualifications.pearson.com/en/qualifications/edexcel-gcses/physical-education-2016.coursematerials.html#filterQuery=category:Pearson-UK:Category%2FSpecification-and-sample-assessments</w:t>
            </w:r>
          </w:p>
        </w:tc>
      </w:tr>
      <w:tr w:rsidR="00D84D69">
        <w:tc>
          <w:tcPr>
            <w:tcW w:w="8516" w:type="dxa"/>
          </w:tcPr>
          <w:p w:rsidR="00D84D69" w:rsidRDefault="00A75EF7">
            <w:pPr>
              <w:rPr>
                <w:rFonts w:asciiTheme="majorHAnsi" w:hAnsiTheme="majorHAnsi"/>
                <w:b/>
              </w:rPr>
            </w:pPr>
            <w:r>
              <w:rPr>
                <w:rFonts w:asciiTheme="majorHAnsi" w:hAnsiTheme="majorHAnsi"/>
                <w:b/>
              </w:rPr>
              <w:t>How does the overall grade break down?</w:t>
            </w:r>
          </w:p>
          <w:p w:rsidR="00D84D69" w:rsidRDefault="00A75EF7">
            <w:pPr>
              <w:widowControl/>
              <w:spacing w:after="0" w:line="240" w:lineRule="auto"/>
              <w:rPr>
                <w:rFonts w:asciiTheme="majorHAnsi" w:hAnsiTheme="majorHAnsi"/>
              </w:rPr>
            </w:pPr>
            <w:r>
              <w:rPr>
                <w:rFonts w:asciiTheme="majorHAnsi" w:hAnsiTheme="majorHAnsi"/>
              </w:rPr>
              <w:t>Unit 1: Fitness and Body Systems – 36</w:t>
            </w:r>
            <w:proofErr w:type="gramStart"/>
            <w:r>
              <w:rPr>
                <w:rFonts w:asciiTheme="majorHAnsi" w:hAnsiTheme="majorHAnsi"/>
              </w:rPr>
              <w:t>%  1</w:t>
            </w:r>
            <w:proofErr w:type="gramEnd"/>
            <w:r>
              <w:rPr>
                <w:rFonts w:asciiTheme="majorHAnsi" w:hAnsiTheme="majorHAnsi"/>
              </w:rPr>
              <w:t xml:space="preserve"> hour 45 mins examination</w:t>
            </w:r>
          </w:p>
          <w:p w:rsidR="00D84D69" w:rsidRDefault="00A75EF7">
            <w:pPr>
              <w:widowControl/>
              <w:spacing w:after="0" w:line="240" w:lineRule="auto"/>
              <w:rPr>
                <w:rFonts w:asciiTheme="majorHAnsi" w:hAnsiTheme="majorHAnsi"/>
              </w:rPr>
            </w:pPr>
            <w:r>
              <w:rPr>
                <w:rFonts w:asciiTheme="majorHAnsi" w:hAnsiTheme="majorHAnsi"/>
              </w:rPr>
              <w:t>Unit 2: Health and performance - 24% - 1 hour 15 mins examination</w:t>
            </w:r>
          </w:p>
          <w:p w:rsidR="00D84D69" w:rsidRDefault="00A75EF7">
            <w:pPr>
              <w:widowControl/>
              <w:spacing w:after="0" w:line="240" w:lineRule="auto"/>
              <w:rPr>
                <w:rFonts w:asciiTheme="majorHAnsi" w:hAnsiTheme="majorHAnsi"/>
              </w:rPr>
            </w:pPr>
            <w:r>
              <w:rPr>
                <w:rFonts w:asciiTheme="majorHAnsi" w:hAnsiTheme="majorHAnsi"/>
              </w:rPr>
              <w:t>Unit 3: Practical performance - 30% - Non-examined assessment</w:t>
            </w:r>
          </w:p>
          <w:p w:rsidR="00D84D69" w:rsidRDefault="00A75EF7">
            <w:pPr>
              <w:widowControl/>
              <w:spacing w:after="0" w:line="240" w:lineRule="auto"/>
              <w:rPr>
                <w:rFonts w:asciiTheme="majorHAnsi" w:hAnsiTheme="majorHAnsi"/>
              </w:rPr>
            </w:pPr>
            <w:r>
              <w:rPr>
                <w:rFonts w:asciiTheme="majorHAnsi" w:hAnsiTheme="majorHAnsi"/>
              </w:rPr>
              <w:t>Unit 4: Personal Exercise Programme – 10% - Non-examined assessment</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Guidance for Revision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D84D69" w:rsidRDefault="00D84D69">
            <w:pPr>
              <w:pStyle w:val="ListParagraph"/>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Unit 1: Fitness and Body Systems</w:t>
            </w:r>
          </w:p>
          <w:p w:rsidR="00D84D69" w:rsidRDefault="00A75EF7">
            <w:pPr>
              <w:widowControl/>
              <w:spacing w:after="0" w:line="240" w:lineRule="auto"/>
              <w:rPr>
                <w:rFonts w:asciiTheme="majorHAnsi" w:hAnsiTheme="majorHAnsi"/>
              </w:rPr>
            </w:pPr>
            <w:r>
              <w:rPr>
                <w:rFonts w:asciiTheme="majorHAnsi" w:hAnsiTheme="majorHAnsi"/>
              </w:rPr>
              <w:t>Applied anatomy and physiology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The structure and functions of the </w:t>
            </w:r>
            <w:proofErr w:type="spellStart"/>
            <w:r>
              <w:rPr>
                <w:rFonts w:asciiTheme="majorHAnsi" w:hAnsiTheme="majorHAnsi"/>
              </w:rPr>
              <w:t>musculo</w:t>
            </w:r>
            <w:proofErr w:type="spellEnd"/>
            <w:r>
              <w:rPr>
                <w:rFonts w:asciiTheme="majorHAnsi" w:hAnsiTheme="majorHAnsi"/>
              </w:rPr>
              <w:t>-</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skeletal system</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The structure and functions of the cardio- respiratory system</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Anaerobic and aerobic exercise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The short- and long- term effects of exercise</w:t>
            </w:r>
          </w:p>
          <w:p w:rsidR="00D84D69" w:rsidRDefault="00A75EF7">
            <w:pPr>
              <w:widowControl/>
              <w:spacing w:after="0" w:line="240" w:lineRule="auto"/>
              <w:rPr>
                <w:rFonts w:asciiTheme="majorHAnsi" w:hAnsiTheme="majorHAnsi"/>
              </w:rPr>
            </w:pPr>
            <w:r>
              <w:rPr>
                <w:rFonts w:asciiTheme="majorHAnsi" w:hAnsiTheme="majorHAnsi"/>
              </w:rPr>
              <w:t>Movement analysis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Lever systems, examples of their use in activity and the mechanical advantage they provide in movement</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Planes and axes of movement</w:t>
            </w:r>
          </w:p>
          <w:p w:rsidR="00D84D69" w:rsidRDefault="00A75EF7">
            <w:pPr>
              <w:widowControl/>
              <w:spacing w:after="0" w:line="240" w:lineRule="auto"/>
              <w:rPr>
                <w:rFonts w:asciiTheme="majorHAnsi" w:hAnsiTheme="majorHAnsi"/>
              </w:rPr>
            </w:pPr>
            <w:r>
              <w:rPr>
                <w:rFonts w:asciiTheme="majorHAnsi" w:hAnsiTheme="majorHAnsi"/>
              </w:rPr>
              <w:t>Physical training</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The relationship between health and fitness and the role that exercise plays in both</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The components of fitness, benefits for sport and how fitness is measured and improved</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The principles of training and their application to personal exercise/ training programmes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The long-term effects of exercise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How to optimise training and prevent injury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Effective use of warm up and cool down</w:t>
            </w:r>
          </w:p>
          <w:p w:rsidR="00D84D69" w:rsidRDefault="00A75EF7">
            <w:pPr>
              <w:widowControl/>
              <w:spacing w:after="0" w:line="240" w:lineRule="auto"/>
              <w:rPr>
                <w:rFonts w:asciiTheme="majorHAnsi" w:hAnsiTheme="majorHAnsi"/>
              </w:rPr>
            </w:pPr>
            <w:r>
              <w:rPr>
                <w:rFonts w:asciiTheme="majorHAnsi" w:hAnsiTheme="majorHAnsi"/>
              </w:rPr>
              <w:lastRenderedPageBreak/>
              <w:t>Use of data</w:t>
            </w:r>
          </w:p>
          <w:p w:rsidR="00D84D69" w:rsidRDefault="00D84D69">
            <w:pPr>
              <w:widowControl/>
              <w:spacing w:after="0" w:line="240" w:lineRule="auto"/>
              <w:rPr>
                <w:rFonts w:asciiTheme="majorHAnsi" w:hAnsiTheme="majorHAnsi"/>
              </w:rPr>
            </w:pPr>
          </w:p>
          <w:p w:rsidR="00D84D69" w:rsidRDefault="00A75EF7">
            <w:pPr>
              <w:widowControl/>
              <w:spacing w:after="0" w:line="240" w:lineRule="auto"/>
              <w:rPr>
                <w:rFonts w:asciiTheme="majorHAnsi" w:hAnsiTheme="majorHAnsi"/>
              </w:rPr>
            </w:pPr>
            <w:r>
              <w:rPr>
                <w:rFonts w:asciiTheme="majorHAnsi" w:hAnsiTheme="majorHAnsi"/>
              </w:rPr>
              <w:t>Unit 2: Health and Performance</w:t>
            </w:r>
          </w:p>
          <w:p w:rsidR="00D84D69" w:rsidRDefault="00A75EF7">
            <w:pPr>
              <w:widowControl/>
              <w:spacing w:after="0" w:line="240" w:lineRule="auto"/>
              <w:rPr>
                <w:rFonts w:asciiTheme="majorHAnsi" w:hAnsiTheme="majorHAnsi"/>
              </w:rPr>
            </w:pPr>
            <w:r>
              <w:rPr>
                <w:rFonts w:asciiTheme="majorHAnsi" w:hAnsiTheme="majorHAnsi"/>
              </w:rPr>
              <w:t>Health, fitness and wellbeing</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Physical, emotional and social health, fitness and well-being </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The consequences of a sedentary lifestyle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Energy use, diet, nutrition and hydration</w:t>
            </w:r>
          </w:p>
          <w:p w:rsidR="00D84D69" w:rsidRDefault="00A75EF7">
            <w:pPr>
              <w:widowControl/>
              <w:spacing w:after="0" w:line="240" w:lineRule="auto"/>
              <w:rPr>
                <w:rFonts w:asciiTheme="majorHAnsi" w:hAnsiTheme="majorHAnsi"/>
              </w:rPr>
            </w:pPr>
            <w:r>
              <w:rPr>
                <w:rFonts w:asciiTheme="majorHAnsi" w:hAnsiTheme="majorHAnsi"/>
              </w:rPr>
              <w:t>Sport psychology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Classification of skills (basic/ complex, open/closed)</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The use of goal setting and SMART targets to improve and/or optimise performance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Guidance and feedback on performance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Mental preparation for performance</w:t>
            </w:r>
          </w:p>
          <w:p w:rsidR="00D84D69" w:rsidRDefault="00A75EF7">
            <w:pPr>
              <w:widowControl/>
              <w:spacing w:after="0" w:line="240" w:lineRule="auto"/>
              <w:rPr>
                <w:rFonts w:asciiTheme="majorHAnsi" w:hAnsiTheme="majorHAnsi"/>
              </w:rPr>
            </w:pPr>
            <w:r>
              <w:rPr>
                <w:rFonts w:asciiTheme="majorHAnsi" w:hAnsiTheme="majorHAnsi"/>
              </w:rPr>
              <w:t>Socio-cultural influences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Engagement patterns of different social groups in physical activity and sport</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Commercial- </w:t>
            </w:r>
            <w:proofErr w:type="spellStart"/>
            <w:r>
              <w:rPr>
                <w:rFonts w:asciiTheme="majorHAnsi" w:hAnsiTheme="majorHAnsi"/>
              </w:rPr>
              <w:t>isation</w:t>
            </w:r>
            <w:proofErr w:type="spellEnd"/>
            <w:r>
              <w:rPr>
                <w:rFonts w:asciiTheme="majorHAnsi" w:hAnsiTheme="majorHAnsi"/>
              </w:rPr>
              <w:t xml:space="preserve"> of physical activity and sport</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Ethical and socio-cultural issues in physical activity and sport</w:t>
            </w:r>
          </w:p>
          <w:p w:rsidR="00D84D69" w:rsidRDefault="00A75EF7">
            <w:pPr>
              <w:widowControl/>
              <w:spacing w:after="0" w:line="240" w:lineRule="auto"/>
              <w:rPr>
                <w:rFonts w:asciiTheme="majorHAnsi" w:hAnsiTheme="majorHAnsi"/>
              </w:rPr>
            </w:pPr>
            <w:r>
              <w:rPr>
                <w:rFonts w:asciiTheme="majorHAnsi" w:hAnsiTheme="majorHAnsi"/>
              </w:rPr>
              <w:t>Use of data</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lastRenderedPageBreak/>
              <w:t>Support the school will provide</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D84D69" w:rsidRDefault="00D84D69">
            <w:pPr>
              <w:pStyle w:val="ListParagraph"/>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Exams</w:t>
            </w:r>
          </w:p>
          <w:p w:rsidR="00D84D69" w:rsidRDefault="00A75EF7">
            <w:pPr>
              <w:widowControl/>
              <w:spacing w:after="0" w:line="240" w:lineRule="auto"/>
              <w:rPr>
                <w:rFonts w:asciiTheme="majorHAnsi" w:hAnsiTheme="majorHAnsi"/>
              </w:rPr>
            </w:pPr>
            <w:r>
              <w:rPr>
                <w:rFonts w:asciiTheme="majorHAnsi" w:hAnsiTheme="majorHAnsi"/>
                <w:b/>
              </w:rPr>
              <w:t>1</w:t>
            </w:r>
            <w:r w:rsidR="00EB2B7F">
              <w:rPr>
                <w:rFonts w:asciiTheme="majorHAnsi" w:hAnsiTheme="majorHAnsi"/>
                <w:b/>
              </w:rPr>
              <w:t>5</w:t>
            </w:r>
            <w:r>
              <w:rPr>
                <w:rFonts w:asciiTheme="majorHAnsi" w:hAnsiTheme="majorHAnsi"/>
                <w:b/>
              </w:rPr>
              <w:t xml:space="preserve"> May </w:t>
            </w:r>
            <w:proofErr w:type="gramStart"/>
            <w:r>
              <w:rPr>
                <w:rFonts w:asciiTheme="majorHAnsi" w:hAnsiTheme="majorHAnsi"/>
                <w:b/>
              </w:rPr>
              <w:t>am</w:t>
            </w:r>
            <w:r>
              <w:rPr>
                <w:rFonts w:asciiTheme="majorHAnsi" w:hAnsiTheme="majorHAnsi"/>
              </w:rPr>
              <w:t xml:space="preserve">  Unit</w:t>
            </w:r>
            <w:proofErr w:type="gramEnd"/>
            <w:r>
              <w:rPr>
                <w:rFonts w:asciiTheme="majorHAnsi" w:hAnsiTheme="majorHAnsi"/>
              </w:rPr>
              <w:t xml:space="preserve"> 1: Fitness and Body Systems – 36%  1 hour 45 mins examination</w:t>
            </w:r>
          </w:p>
          <w:p w:rsidR="00D84D69" w:rsidRDefault="00A75EF7">
            <w:pPr>
              <w:widowControl/>
              <w:spacing w:after="0" w:line="240" w:lineRule="auto"/>
              <w:rPr>
                <w:rFonts w:asciiTheme="majorHAnsi" w:hAnsiTheme="majorHAnsi"/>
              </w:rPr>
            </w:pPr>
            <w:r>
              <w:rPr>
                <w:rFonts w:asciiTheme="majorHAnsi" w:hAnsiTheme="majorHAnsi"/>
                <w:b/>
              </w:rPr>
              <w:t>1</w:t>
            </w:r>
            <w:r w:rsidR="00EB2B7F">
              <w:rPr>
                <w:rFonts w:asciiTheme="majorHAnsi" w:hAnsiTheme="majorHAnsi"/>
                <w:b/>
              </w:rPr>
              <w:t>7</w:t>
            </w:r>
            <w:r>
              <w:rPr>
                <w:rFonts w:asciiTheme="majorHAnsi" w:hAnsiTheme="majorHAnsi"/>
                <w:b/>
              </w:rPr>
              <w:t xml:space="preserve"> May pm</w:t>
            </w:r>
            <w:r>
              <w:rPr>
                <w:rFonts w:asciiTheme="majorHAnsi" w:hAnsiTheme="majorHAnsi"/>
              </w:rPr>
              <w:t xml:space="preserve"> Unit 2: Health and performance - 24% - 1 hour 15 mins examination</w:t>
            </w:r>
          </w:p>
          <w:p w:rsidR="00D84D69" w:rsidRDefault="00D84D69">
            <w:pPr>
              <w:widowControl/>
              <w:spacing w:after="0" w:line="240" w:lineRule="auto"/>
              <w:rPr>
                <w:rFonts w:asciiTheme="majorHAnsi" w:hAnsiTheme="majorHAnsi"/>
              </w:rPr>
            </w:pPr>
          </w:p>
        </w:tc>
      </w:tr>
    </w:tbl>
    <w:p w:rsidR="00D84D69" w:rsidRDefault="00A75EF7" w:rsidP="00A957C6">
      <w:pPr>
        <w:widowControl/>
        <w:spacing w:after="0" w:line="240" w:lineRule="auto"/>
        <w:rPr>
          <w:rFonts w:asciiTheme="majorHAnsi" w:hAnsiTheme="majorHAnsi"/>
        </w:rPr>
      </w:pPr>
      <w:r>
        <w:rPr>
          <w:rFonts w:asciiTheme="majorHAnsi" w:hAnsiTheme="majorHAnsi"/>
        </w:rPr>
        <w:br w:type="page"/>
      </w:r>
    </w:p>
    <w:tbl>
      <w:tblPr>
        <w:tblStyle w:val="TableGrid"/>
        <w:tblW w:w="0" w:type="auto"/>
        <w:tblLook w:val="04A0" w:firstRow="1" w:lastRow="0" w:firstColumn="1" w:lastColumn="0" w:noHBand="0" w:noVBand="1"/>
      </w:tblPr>
      <w:tblGrid>
        <w:gridCol w:w="8290"/>
      </w:tblGrid>
      <w:tr w:rsidR="00D84D69" w:rsidRPr="00A957C6">
        <w:tc>
          <w:tcPr>
            <w:tcW w:w="8516" w:type="dxa"/>
          </w:tcPr>
          <w:p w:rsidR="00D84D69" w:rsidRPr="00A957C6" w:rsidRDefault="00A75EF7" w:rsidP="00A957C6">
            <w:pPr>
              <w:pStyle w:val="Heading1"/>
              <w:outlineLvl w:val="0"/>
            </w:pPr>
            <w:bookmarkStart w:id="22" w:name="_Toc536368830"/>
            <w:r w:rsidRPr="00A957C6">
              <w:lastRenderedPageBreak/>
              <w:t>RE Short Course</w:t>
            </w:r>
            <w:bookmarkEnd w:id="22"/>
          </w:p>
        </w:tc>
      </w:tr>
      <w:tr w:rsidR="00D84D69">
        <w:tc>
          <w:tcPr>
            <w:tcW w:w="8516" w:type="dxa"/>
          </w:tcPr>
          <w:p w:rsidR="00D84D69" w:rsidRDefault="00A75EF7">
            <w:pPr>
              <w:rPr>
                <w:rFonts w:asciiTheme="majorHAnsi" w:hAnsiTheme="majorHAnsi"/>
                <w:b/>
              </w:rPr>
            </w:pPr>
            <w:r>
              <w:rPr>
                <w:rFonts w:asciiTheme="majorHAnsi" w:hAnsiTheme="majorHAnsi"/>
                <w:b/>
              </w:rPr>
              <w:t xml:space="preserve">Exam Board </w:t>
            </w:r>
          </w:p>
          <w:p w:rsidR="00D84D69" w:rsidRDefault="00A75EF7">
            <w:pPr>
              <w:rPr>
                <w:rFonts w:asciiTheme="majorHAnsi" w:hAnsiTheme="majorHAnsi"/>
              </w:rPr>
            </w:pPr>
            <w:r>
              <w:rPr>
                <w:rFonts w:asciiTheme="majorHAnsi" w:hAnsiTheme="majorHAnsi"/>
              </w:rPr>
              <w:t>AQA</w:t>
            </w:r>
          </w:p>
          <w:p w:rsidR="00D84D69" w:rsidRDefault="00470003">
            <w:hyperlink r:id="rId74" w:history="1">
              <w:r w:rsidR="00A75EF7">
                <w:rPr>
                  <w:rStyle w:val="Hyperlink"/>
                </w:rPr>
                <w:t>http://www.aqa.org.uk/subjects/religious-studies/gcse/religious-studies-short-course-8061</w:t>
              </w:r>
            </w:hyperlink>
          </w:p>
          <w:p w:rsidR="00D84D69" w:rsidRDefault="00470003">
            <w:hyperlink r:id="rId75" w:history="1">
              <w:r w:rsidR="00A75EF7">
                <w:rPr>
                  <w:rStyle w:val="Hyperlink"/>
                </w:rPr>
                <w:t>http://filestore.aqa.org.uk/resources/rs/specifications/AQA-8061-SP-2016.PDF</w:t>
              </w:r>
            </w:hyperlink>
            <w:r w:rsidR="00A75EF7">
              <w:t xml:space="preserve"> </w:t>
            </w:r>
          </w:p>
        </w:tc>
      </w:tr>
      <w:tr w:rsidR="00D84D69">
        <w:tc>
          <w:tcPr>
            <w:tcW w:w="8516" w:type="dxa"/>
          </w:tcPr>
          <w:p w:rsidR="00D84D69" w:rsidRDefault="00A75EF7">
            <w:pPr>
              <w:rPr>
                <w:rFonts w:asciiTheme="majorHAnsi" w:hAnsiTheme="majorHAnsi"/>
                <w:b/>
              </w:rPr>
            </w:pPr>
            <w:r>
              <w:rPr>
                <w:rFonts w:asciiTheme="majorHAnsi" w:hAnsiTheme="majorHAnsi"/>
                <w:b/>
              </w:rPr>
              <w:t>Past Papers and Specimen papers</w:t>
            </w:r>
          </w:p>
          <w:p w:rsidR="00D84D69" w:rsidRDefault="00470003">
            <w:hyperlink r:id="rId76" w:history="1">
              <w:r w:rsidR="00A75EF7">
                <w:rPr>
                  <w:rStyle w:val="Hyperlink"/>
                </w:rPr>
                <w:t>http://www.aqa.org.uk/subjects/religious-studies/gcse/religious-studies-short-course-8061/assessment-resources</w:t>
              </w:r>
            </w:hyperlink>
          </w:p>
        </w:tc>
      </w:tr>
      <w:tr w:rsidR="00D84D69">
        <w:tc>
          <w:tcPr>
            <w:tcW w:w="8516" w:type="dxa"/>
          </w:tcPr>
          <w:p w:rsidR="00D84D69" w:rsidRDefault="00A75EF7">
            <w:pPr>
              <w:rPr>
                <w:rFonts w:asciiTheme="majorHAnsi" w:hAnsiTheme="majorHAnsi"/>
                <w:b/>
              </w:rPr>
            </w:pPr>
            <w:r>
              <w:rPr>
                <w:rFonts w:asciiTheme="majorHAnsi" w:hAnsiTheme="majorHAnsi"/>
                <w:b/>
              </w:rPr>
              <w:t>How does the overall grade break down?</w:t>
            </w:r>
          </w:p>
          <w:p w:rsidR="00D84D69" w:rsidRDefault="00A75EF7">
            <w:pPr>
              <w:spacing w:after="0"/>
              <w:rPr>
                <w:rFonts w:asciiTheme="majorHAnsi" w:hAnsiTheme="majorHAnsi"/>
              </w:rPr>
            </w:pPr>
            <w:r>
              <w:rPr>
                <w:rFonts w:asciiTheme="majorHAnsi" w:hAnsiTheme="majorHAnsi"/>
              </w:rPr>
              <w:t>Written paper – 100% - 1 hour 45 mins examination</w:t>
            </w:r>
          </w:p>
          <w:p w:rsidR="00D84D69" w:rsidRDefault="00D84D69">
            <w:pPr>
              <w:spacing w:after="0"/>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t>Guidance for Revision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DF06C2" w:rsidRPr="00DF06C2" w:rsidRDefault="00DF06C2" w:rsidP="00DF06C2">
            <w:pPr>
              <w:pStyle w:val="ListParagraph"/>
              <w:widowControl/>
              <w:numPr>
                <w:ilvl w:val="0"/>
                <w:numId w:val="1"/>
              </w:numPr>
              <w:spacing w:after="0" w:line="240" w:lineRule="auto"/>
              <w:rPr>
                <w:rFonts w:asciiTheme="majorHAnsi" w:hAnsiTheme="majorHAnsi"/>
                <w:color w:val="000000" w:themeColor="text1"/>
              </w:rPr>
            </w:pPr>
            <w:r w:rsidRPr="00DF06C2">
              <w:rPr>
                <w:rFonts w:asciiTheme="majorHAnsi" w:hAnsiTheme="majorHAnsi"/>
                <w:color w:val="000000" w:themeColor="text1"/>
              </w:rPr>
              <w:t>Reading over key terms and their definitions; testing peers on these</w:t>
            </w:r>
          </w:p>
          <w:p w:rsidR="00DF06C2" w:rsidRPr="00DF06C2" w:rsidRDefault="00DF06C2" w:rsidP="00DF06C2">
            <w:pPr>
              <w:pStyle w:val="ListParagraph"/>
              <w:widowControl/>
              <w:numPr>
                <w:ilvl w:val="0"/>
                <w:numId w:val="1"/>
              </w:numPr>
              <w:spacing w:after="0" w:line="240" w:lineRule="auto"/>
              <w:rPr>
                <w:rFonts w:asciiTheme="majorHAnsi" w:hAnsiTheme="majorHAnsi"/>
                <w:color w:val="000000" w:themeColor="text1"/>
              </w:rPr>
            </w:pPr>
            <w:r w:rsidRPr="00DF06C2">
              <w:rPr>
                <w:rFonts w:asciiTheme="majorHAnsi" w:hAnsiTheme="majorHAnsi"/>
                <w:color w:val="000000" w:themeColor="text1"/>
              </w:rPr>
              <w:t>Looking at key quotes noted down and explaining what topics could be connected to them and why</w:t>
            </w:r>
          </w:p>
          <w:p w:rsidR="00D84D69" w:rsidRDefault="00D84D69">
            <w:pPr>
              <w:pStyle w:val="ListParagraph"/>
              <w:widowControl/>
              <w:spacing w:after="0" w:line="240" w:lineRule="auto"/>
              <w:rPr>
                <w:rFonts w:asciiTheme="majorHAnsi" w:hAnsiTheme="majorHAnsi"/>
              </w:rPr>
            </w:pPr>
          </w:p>
          <w:p w:rsidR="00DF06C2" w:rsidRDefault="00DF06C2" w:rsidP="00DF06C2">
            <w:pPr>
              <w:pStyle w:val="NormalWeb"/>
              <w:spacing w:before="0" w:beforeAutospacing="0" w:after="0" w:afterAutospacing="0"/>
              <w:rPr>
                <w:rFonts w:asciiTheme="majorHAnsi" w:hAnsiTheme="majorHAnsi"/>
                <w:b/>
                <w:u w:val="single"/>
              </w:rPr>
            </w:pPr>
            <w:r w:rsidRPr="00955B45">
              <w:rPr>
                <w:rFonts w:asciiTheme="majorHAnsi" w:hAnsiTheme="majorHAnsi"/>
                <w:b/>
                <w:u w:val="single"/>
              </w:rPr>
              <w:t xml:space="preserve">Section A: The study of religions: beliefs and teachings of two religions </w:t>
            </w:r>
          </w:p>
          <w:p w:rsidR="00DF06C2" w:rsidRPr="00955B45" w:rsidRDefault="00DF06C2" w:rsidP="00DF06C2">
            <w:pPr>
              <w:pStyle w:val="NormalWeb"/>
              <w:spacing w:before="0" w:beforeAutospacing="0" w:after="0" w:afterAutospacing="0"/>
              <w:rPr>
                <w:rFonts w:asciiTheme="majorHAnsi" w:hAnsiTheme="majorHAnsi"/>
                <w:b/>
                <w:u w:val="single"/>
              </w:rPr>
            </w:pPr>
          </w:p>
          <w:p w:rsidR="00DF06C2" w:rsidRPr="00955B45" w:rsidRDefault="00DF06C2" w:rsidP="00DF06C2">
            <w:pPr>
              <w:pStyle w:val="NormalWeb"/>
              <w:spacing w:before="0" w:beforeAutospacing="0" w:after="0" w:afterAutospacing="0"/>
              <w:rPr>
                <w:rFonts w:asciiTheme="majorHAnsi" w:hAnsiTheme="majorHAnsi"/>
                <w:b/>
                <w:u w:val="single"/>
              </w:rPr>
            </w:pPr>
            <w:r w:rsidRPr="00955B45">
              <w:rPr>
                <w:rFonts w:asciiTheme="majorHAnsi" w:hAnsiTheme="majorHAnsi"/>
                <w:b/>
                <w:u w:val="single"/>
              </w:rPr>
              <w:t>Christianity: Beliefs and teachings</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Nature of God</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Omnipotent, just, loving, problem of evil, suffering</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Oneness of God and the Trinity</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Father, Son and Holy Spirit</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Creation</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Creationism, Intelligent Design, Theistic Evolution, role of Word &amp; Spirit</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Incarnation and Jesus, Son of God</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Jesus as the Word of God</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Crucifixion</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Significance of the death of Jesus</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 xml:space="preserve">Resurrection, Ascension </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Life after death, judgement, heaven and hell</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Sin and salvation</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Original sin, law, grace and Spirit</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 xml:space="preserve">Role of Christ in salvation </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Forgiveness, atonement, reconciliation</w:t>
            </w:r>
          </w:p>
          <w:p w:rsidR="00DF06C2" w:rsidRDefault="00DF06C2" w:rsidP="00DF06C2">
            <w:pPr>
              <w:pStyle w:val="ListParagraph"/>
              <w:widowControl/>
              <w:spacing w:after="0" w:line="240" w:lineRule="auto"/>
              <w:rPr>
                <w:rFonts w:asciiTheme="majorHAnsi" w:hAnsiTheme="majorHAnsi"/>
              </w:rPr>
            </w:pPr>
          </w:p>
          <w:p w:rsidR="00DF06C2" w:rsidRPr="00955B45" w:rsidRDefault="00DF06C2" w:rsidP="00DF06C2">
            <w:pPr>
              <w:widowControl/>
              <w:spacing w:after="0" w:line="240" w:lineRule="auto"/>
              <w:rPr>
                <w:rFonts w:asciiTheme="majorHAnsi" w:hAnsiTheme="majorHAnsi"/>
                <w:b/>
                <w:u w:val="single"/>
              </w:rPr>
            </w:pPr>
            <w:r w:rsidRPr="00955B45">
              <w:rPr>
                <w:rFonts w:asciiTheme="majorHAnsi" w:hAnsiTheme="majorHAnsi"/>
                <w:b/>
                <w:u w:val="single"/>
              </w:rPr>
              <w:t>Judaism: Beliefs and teachings</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Nature of God: God as One</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The Shema</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Nature of God: God as the creator</w:t>
            </w:r>
          </w:p>
          <w:p w:rsidR="00DF06C2" w:rsidRDefault="00DF06C2" w:rsidP="00DF06C2">
            <w:pPr>
              <w:pStyle w:val="ListParagraph"/>
              <w:widowControl/>
              <w:spacing w:after="0" w:line="240" w:lineRule="auto"/>
              <w:rPr>
                <w:rFonts w:asciiTheme="majorHAnsi" w:hAnsiTheme="majorHAnsi"/>
              </w:rPr>
            </w:pPr>
            <w:r>
              <w:rPr>
                <w:rFonts w:asciiTheme="majorHAnsi" w:hAnsiTheme="majorHAnsi"/>
              </w:rPr>
              <w:lastRenderedPageBreak/>
              <w:t>Creation from nothing</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Nature of God: God as lawgiver and judge; divine presence</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 xml:space="preserve">Loving and merciful God, </w:t>
            </w:r>
            <w:proofErr w:type="spellStart"/>
            <w:r>
              <w:rPr>
                <w:rFonts w:asciiTheme="majorHAnsi" w:hAnsiTheme="majorHAnsi"/>
              </w:rPr>
              <w:t>Shekhinah</w:t>
            </w:r>
            <w:proofErr w:type="spellEnd"/>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Life after death, judgement and resurrection</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 xml:space="preserve">Different ideas within Judaism </w:t>
            </w:r>
            <w:r w:rsidRPr="00955B45">
              <w:rPr>
                <w:rFonts w:asciiTheme="majorHAnsi" w:hAnsiTheme="majorHAnsi"/>
                <w:color w:val="FF0000"/>
              </w:rPr>
              <w:t>(e.g. Orthodox, Reform, Liberal)</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Nature and role of the Messiah</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Promised Land and covenant with Abraham</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 xml:space="preserve">Covenant at Sinai </w:t>
            </w:r>
            <w:r w:rsidRPr="00955B45">
              <w:rPr>
                <w:rFonts w:asciiTheme="majorHAnsi" w:hAnsiTheme="majorHAnsi"/>
                <w:color w:val="FF0000"/>
              </w:rPr>
              <w:t>(with Moses)</w:t>
            </w:r>
            <w:r>
              <w:rPr>
                <w:rFonts w:asciiTheme="majorHAnsi" w:hAnsiTheme="majorHAnsi"/>
              </w:rPr>
              <w:t xml:space="preserve"> and 10 Commandments</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Key moral principles in Judaism</w:t>
            </w:r>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 xml:space="preserve">Sanctity of life – </w:t>
            </w:r>
            <w:proofErr w:type="spellStart"/>
            <w:r w:rsidRPr="00955B45">
              <w:rPr>
                <w:rFonts w:asciiTheme="majorHAnsi" w:hAnsiTheme="majorHAnsi"/>
                <w:color w:val="FF0000"/>
              </w:rPr>
              <w:t>Pikuach</w:t>
            </w:r>
            <w:proofErr w:type="spellEnd"/>
            <w:r w:rsidRPr="00955B45">
              <w:rPr>
                <w:rFonts w:asciiTheme="majorHAnsi" w:hAnsiTheme="majorHAnsi"/>
                <w:color w:val="FF0000"/>
              </w:rPr>
              <w:t xml:space="preserve"> </w:t>
            </w:r>
            <w:proofErr w:type="spellStart"/>
            <w:r w:rsidRPr="00955B45">
              <w:rPr>
                <w:rFonts w:asciiTheme="majorHAnsi" w:hAnsiTheme="majorHAnsi"/>
                <w:color w:val="FF0000"/>
              </w:rPr>
              <w:t>Nefesh</w:t>
            </w:r>
            <w:proofErr w:type="spellEnd"/>
          </w:p>
          <w:p w:rsidR="00DF06C2" w:rsidRDefault="00DF06C2" w:rsidP="00DF06C2">
            <w:pPr>
              <w:pStyle w:val="ListParagraph"/>
              <w:widowControl/>
              <w:numPr>
                <w:ilvl w:val="0"/>
                <w:numId w:val="1"/>
              </w:numPr>
              <w:spacing w:after="0" w:line="240" w:lineRule="auto"/>
              <w:rPr>
                <w:rFonts w:asciiTheme="majorHAnsi" w:hAnsiTheme="majorHAnsi"/>
              </w:rPr>
            </w:pPr>
            <w:r>
              <w:rPr>
                <w:rFonts w:asciiTheme="majorHAnsi" w:hAnsiTheme="majorHAnsi"/>
              </w:rPr>
              <w:t>Free will and mitzvot</w:t>
            </w:r>
          </w:p>
          <w:p w:rsidR="00D84D69" w:rsidRDefault="00D84D69">
            <w:pPr>
              <w:pStyle w:val="ListParagraph"/>
              <w:widowControl/>
              <w:spacing w:after="0" w:line="240" w:lineRule="auto"/>
              <w:rPr>
                <w:rFonts w:asciiTheme="majorHAnsi" w:hAnsiTheme="majorHAnsi"/>
              </w:rPr>
            </w:pPr>
          </w:p>
          <w:p w:rsidR="00D84D69" w:rsidRDefault="00A75EF7">
            <w:pPr>
              <w:pStyle w:val="NormalWeb"/>
              <w:spacing w:before="0" w:beforeAutospacing="0" w:after="0" w:afterAutospacing="0"/>
              <w:rPr>
                <w:rFonts w:ascii="Arial" w:hAnsi="Arial" w:cs="Arial"/>
                <w:sz w:val="22"/>
                <w:szCs w:val="22"/>
              </w:rPr>
            </w:pPr>
            <w:r>
              <w:rPr>
                <w:rFonts w:asciiTheme="majorHAnsi" w:hAnsiTheme="majorHAnsi"/>
              </w:rPr>
              <w:t xml:space="preserve">Section B: </w:t>
            </w:r>
            <w:r>
              <w:rPr>
                <w:rFonts w:asciiTheme="majorHAnsi" w:hAnsiTheme="majorHAnsi"/>
                <w:kern w:val="2"/>
                <w:sz w:val="21"/>
                <w:szCs w:val="22"/>
                <w:lang w:eastAsia="zh-CN"/>
              </w:rPr>
              <w:t>Thematic studies: religious, philosophical and ethical studies</w:t>
            </w:r>
            <w:r>
              <w:rPr>
                <w:rFonts w:ascii="Arial" w:hAnsi="Arial" w:cs="Arial"/>
                <w:sz w:val="22"/>
                <w:szCs w:val="22"/>
              </w:rPr>
              <w:t xml:space="preserve"> </w:t>
            </w:r>
          </w:p>
          <w:p w:rsidR="00D84D69" w:rsidRDefault="00A75EF7">
            <w:pPr>
              <w:pStyle w:val="NormalWeb"/>
              <w:spacing w:before="0" w:beforeAutospacing="0" w:after="0" w:afterAutospacing="0"/>
            </w:pPr>
            <w:r>
              <w:rPr>
                <w:rFonts w:asciiTheme="majorHAnsi" w:hAnsiTheme="majorHAnsi"/>
              </w:rPr>
              <w:t>Theme 1: Relationships and families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Christian, Jewish and other teachings about:</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Human sexuality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Age of consent, heterosexuality and homosexuality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Sexual relationships before and outside marriage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Cohabitation, adultery, same sex marriage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Contraception and family planning</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Forms of artificial contraception, natural contraception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Divorce and remarriage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Commitment, responsibility, faithfulness, reasons for divorce, impact of divorce, religious ideas about remarriage</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Nature of families in the 21st century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Role of parents and children, extended and nuclear family, polygamy, same sex parents</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Purpose of families in the 21st century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Procreation, stability and the protection of children, educating children in a faith.</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Attitudes to gender equality</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Gender equality, prejudice and discrimination examples</w:t>
            </w:r>
          </w:p>
          <w:p w:rsidR="00D84D69" w:rsidRDefault="00A75EF7">
            <w:pPr>
              <w:widowControl/>
              <w:spacing w:after="0" w:line="240" w:lineRule="auto"/>
              <w:rPr>
                <w:rFonts w:asciiTheme="majorHAnsi" w:hAnsiTheme="majorHAnsi"/>
              </w:rPr>
            </w:pPr>
            <w:r>
              <w:rPr>
                <w:rFonts w:asciiTheme="majorHAnsi" w:hAnsiTheme="majorHAnsi"/>
              </w:rPr>
              <w:t>Theme 2: Religion, peace and conflict</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Violent protest and terrorism</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Reasons for war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Nuclear war and weapons of mass destruction</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The just war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Holy war</w:t>
            </w:r>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 xml:space="preserve">Pacifism and </w:t>
            </w:r>
            <w:proofErr w:type="spellStart"/>
            <w:r>
              <w:rPr>
                <w:rFonts w:asciiTheme="majorHAnsi" w:hAnsiTheme="majorHAnsi"/>
              </w:rPr>
              <w:t>peacemaking</w:t>
            </w:r>
            <w:proofErr w:type="spellEnd"/>
          </w:p>
          <w:p w:rsidR="00D84D69" w:rsidRDefault="00A75EF7">
            <w:pPr>
              <w:pStyle w:val="ListParagraph"/>
              <w:widowControl/>
              <w:numPr>
                <w:ilvl w:val="0"/>
                <w:numId w:val="1"/>
              </w:numPr>
              <w:spacing w:after="0" w:line="240" w:lineRule="auto"/>
              <w:rPr>
                <w:rFonts w:asciiTheme="majorHAnsi" w:hAnsiTheme="majorHAnsi"/>
              </w:rPr>
            </w:pPr>
            <w:r>
              <w:rPr>
                <w:rFonts w:asciiTheme="majorHAnsi" w:hAnsiTheme="majorHAnsi"/>
              </w:rPr>
              <w:t>Religious responses to victims of war</w:t>
            </w:r>
          </w:p>
          <w:p w:rsidR="00D84D69" w:rsidRDefault="00D84D69">
            <w:pPr>
              <w:widowControl/>
              <w:spacing w:after="0" w:line="240" w:lineRule="auto"/>
              <w:rPr>
                <w:rFonts w:asciiTheme="majorHAnsi" w:hAnsiTheme="majorHAnsi"/>
              </w:rPr>
            </w:pPr>
          </w:p>
        </w:tc>
      </w:tr>
      <w:tr w:rsidR="00D84D69">
        <w:tc>
          <w:tcPr>
            <w:tcW w:w="8516" w:type="dxa"/>
          </w:tcPr>
          <w:p w:rsidR="00D84D69" w:rsidRDefault="00A75EF7">
            <w:pPr>
              <w:rPr>
                <w:rFonts w:asciiTheme="majorHAnsi" w:hAnsiTheme="majorHAnsi"/>
                <w:b/>
              </w:rPr>
            </w:pPr>
            <w:r>
              <w:rPr>
                <w:rFonts w:asciiTheme="majorHAnsi" w:hAnsiTheme="majorHAnsi"/>
                <w:b/>
              </w:rPr>
              <w:lastRenderedPageBreak/>
              <w:t>Support the school will provide</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D84D69" w:rsidRDefault="00A75EF7">
            <w:pPr>
              <w:pStyle w:val="ListParagraph"/>
              <w:widowControl/>
              <w:numPr>
                <w:ilvl w:val="0"/>
                <w:numId w:val="2"/>
              </w:numPr>
              <w:spacing w:after="0" w:line="240" w:lineRule="auto"/>
              <w:rPr>
                <w:rFonts w:asciiTheme="majorHAnsi" w:hAnsiTheme="majorHAnsi"/>
              </w:rPr>
            </w:pPr>
            <w:r>
              <w:rPr>
                <w:rFonts w:asciiTheme="majorHAnsi" w:hAnsiTheme="majorHAnsi"/>
              </w:rPr>
              <w:t>Revision sessions during the study leave block.</w:t>
            </w:r>
          </w:p>
          <w:p w:rsidR="00DF06C2" w:rsidRDefault="00DF06C2">
            <w:pPr>
              <w:pStyle w:val="ListParagraph"/>
              <w:widowControl/>
              <w:numPr>
                <w:ilvl w:val="0"/>
                <w:numId w:val="2"/>
              </w:numPr>
              <w:spacing w:after="0" w:line="240" w:lineRule="auto"/>
              <w:rPr>
                <w:rFonts w:asciiTheme="majorHAnsi" w:hAnsiTheme="majorHAnsi"/>
              </w:rPr>
            </w:pPr>
            <w:r w:rsidRPr="00DF06C2">
              <w:rPr>
                <w:rFonts w:asciiTheme="majorHAnsi" w:hAnsiTheme="majorHAnsi"/>
                <w:color w:val="000000" w:themeColor="text1"/>
              </w:rPr>
              <w:t>Revision guides provided by teachers</w:t>
            </w:r>
          </w:p>
        </w:tc>
      </w:tr>
      <w:tr w:rsidR="00D84D69">
        <w:tc>
          <w:tcPr>
            <w:tcW w:w="8516" w:type="dxa"/>
          </w:tcPr>
          <w:p w:rsidR="00D84D69" w:rsidRDefault="00A75EF7">
            <w:pPr>
              <w:rPr>
                <w:rFonts w:asciiTheme="majorHAnsi" w:hAnsiTheme="majorHAnsi"/>
                <w:b/>
              </w:rPr>
            </w:pPr>
            <w:r>
              <w:rPr>
                <w:rFonts w:asciiTheme="majorHAnsi" w:hAnsiTheme="majorHAnsi"/>
                <w:b/>
              </w:rPr>
              <w:t>Exams</w:t>
            </w:r>
          </w:p>
          <w:p w:rsidR="00D84D69" w:rsidRDefault="00EB2B7F" w:rsidP="00EB2B7F">
            <w:pPr>
              <w:spacing w:after="0"/>
              <w:rPr>
                <w:rFonts w:asciiTheme="majorHAnsi" w:hAnsiTheme="majorHAnsi"/>
              </w:rPr>
            </w:pPr>
            <w:r>
              <w:rPr>
                <w:rFonts w:asciiTheme="majorHAnsi" w:hAnsiTheme="majorHAnsi"/>
                <w:b/>
                <w:color w:val="000000" w:themeColor="text1"/>
              </w:rPr>
              <w:t>20</w:t>
            </w:r>
            <w:r w:rsidRPr="00DF06C2">
              <w:rPr>
                <w:rFonts w:asciiTheme="majorHAnsi" w:hAnsiTheme="majorHAnsi"/>
                <w:b/>
                <w:color w:val="000000" w:themeColor="text1"/>
                <w:vertAlign w:val="superscript"/>
              </w:rPr>
              <w:t>th</w:t>
            </w:r>
            <w:r>
              <w:rPr>
                <w:rFonts w:asciiTheme="majorHAnsi" w:hAnsiTheme="majorHAnsi"/>
                <w:b/>
                <w:color w:val="000000" w:themeColor="text1"/>
              </w:rPr>
              <w:t xml:space="preserve"> May a</w:t>
            </w:r>
            <w:r w:rsidRPr="00DF06C2">
              <w:rPr>
                <w:rFonts w:asciiTheme="majorHAnsi" w:hAnsiTheme="majorHAnsi"/>
                <w:b/>
                <w:color w:val="000000" w:themeColor="text1"/>
              </w:rPr>
              <w:t>m</w:t>
            </w:r>
            <w:r w:rsidRPr="00DF06C2">
              <w:rPr>
                <w:rFonts w:asciiTheme="majorHAnsi" w:hAnsiTheme="majorHAnsi"/>
                <w:color w:val="000000" w:themeColor="text1"/>
              </w:rPr>
              <w:t xml:space="preserve"> Written </w:t>
            </w:r>
            <w:r>
              <w:rPr>
                <w:rFonts w:asciiTheme="majorHAnsi" w:hAnsiTheme="majorHAnsi"/>
              </w:rPr>
              <w:t>paper – 100% - 1 hour 45 mins examination</w:t>
            </w:r>
          </w:p>
        </w:tc>
      </w:tr>
    </w:tbl>
    <w:p w:rsidR="00D84D69" w:rsidRDefault="00D84D69"/>
    <w:p w:rsidR="00F674E3" w:rsidRDefault="00F674E3">
      <w:pPr>
        <w:widowControl/>
        <w:spacing w:after="0" w:line="240" w:lineRule="auto"/>
      </w:pPr>
      <w:r>
        <w:br w:type="page"/>
      </w:r>
    </w:p>
    <w:tbl>
      <w:tblPr>
        <w:tblStyle w:val="TableGrid"/>
        <w:tblW w:w="0" w:type="auto"/>
        <w:tblLook w:val="04A0" w:firstRow="1" w:lastRow="0" w:firstColumn="1" w:lastColumn="0" w:noHBand="0" w:noVBand="1"/>
      </w:tblPr>
      <w:tblGrid>
        <w:gridCol w:w="8290"/>
      </w:tblGrid>
      <w:tr w:rsidR="00F674E3" w:rsidRPr="00A957C6" w:rsidTr="00E436B5">
        <w:tc>
          <w:tcPr>
            <w:tcW w:w="8516" w:type="dxa"/>
          </w:tcPr>
          <w:p w:rsidR="00F674E3" w:rsidRPr="00A957C6" w:rsidRDefault="00B83F72" w:rsidP="00E436B5">
            <w:pPr>
              <w:pStyle w:val="Heading1"/>
              <w:outlineLvl w:val="0"/>
            </w:pPr>
            <w:bookmarkStart w:id="23" w:name="_Toc536368831"/>
            <w:r>
              <w:lastRenderedPageBreak/>
              <w:t xml:space="preserve">GCSE </w:t>
            </w:r>
            <w:r w:rsidR="00F674E3">
              <w:t>RE Full</w:t>
            </w:r>
            <w:r w:rsidR="00F674E3" w:rsidRPr="00A957C6">
              <w:t xml:space="preserve"> Course</w:t>
            </w:r>
            <w:bookmarkEnd w:id="23"/>
          </w:p>
        </w:tc>
      </w:tr>
      <w:tr w:rsidR="00F674E3" w:rsidTr="00E436B5">
        <w:tc>
          <w:tcPr>
            <w:tcW w:w="8516" w:type="dxa"/>
          </w:tcPr>
          <w:p w:rsidR="00F674E3" w:rsidRDefault="00F674E3" w:rsidP="00E436B5">
            <w:pPr>
              <w:rPr>
                <w:rFonts w:asciiTheme="majorHAnsi" w:hAnsiTheme="majorHAnsi"/>
                <w:b/>
              </w:rPr>
            </w:pPr>
            <w:r>
              <w:rPr>
                <w:rFonts w:asciiTheme="majorHAnsi" w:hAnsiTheme="majorHAnsi"/>
                <w:b/>
              </w:rPr>
              <w:t xml:space="preserve">Exam Board </w:t>
            </w:r>
          </w:p>
          <w:p w:rsidR="00F674E3" w:rsidRDefault="00F674E3" w:rsidP="00E436B5">
            <w:pPr>
              <w:rPr>
                <w:rFonts w:asciiTheme="majorHAnsi" w:hAnsiTheme="majorHAnsi"/>
              </w:rPr>
            </w:pPr>
            <w:r>
              <w:rPr>
                <w:rFonts w:asciiTheme="majorHAnsi" w:hAnsiTheme="majorHAnsi"/>
              </w:rPr>
              <w:t>AQA</w:t>
            </w:r>
          </w:p>
          <w:p w:rsidR="00F674E3" w:rsidRDefault="00F674E3" w:rsidP="00E436B5">
            <w:pPr>
              <w:rPr>
                <w:rStyle w:val="Hyperlink"/>
              </w:rPr>
            </w:pPr>
            <w:hyperlink r:id="rId77" w:history="1">
              <w:r w:rsidRPr="00503292">
                <w:rPr>
                  <w:rStyle w:val="Hyperlink"/>
                </w:rPr>
                <w:t>https://www.aqa.org.uk/subjects/religious-studies/gcse/religious-studies-a-8062</w:t>
              </w:r>
            </w:hyperlink>
          </w:p>
          <w:p w:rsidR="00F674E3" w:rsidRDefault="00F674E3" w:rsidP="00E436B5">
            <w:r w:rsidRPr="00320250">
              <w:rPr>
                <w:rStyle w:val="Hyperlink"/>
              </w:rPr>
              <w:t>http://filestore.aqa.org.uk/resources/rs/specifications/AQA-8062-SP-2016.PDF</w:t>
            </w:r>
          </w:p>
        </w:tc>
      </w:tr>
      <w:tr w:rsidR="00F674E3" w:rsidTr="00E436B5">
        <w:tc>
          <w:tcPr>
            <w:tcW w:w="8516" w:type="dxa"/>
          </w:tcPr>
          <w:p w:rsidR="00F674E3" w:rsidRDefault="00F674E3" w:rsidP="00E436B5">
            <w:pPr>
              <w:rPr>
                <w:rFonts w:asciiTheme="majorHAnsi" w:hAnsiTheme="majorHAnsi"/>
                <w:b/>
              </w:rPr>
            </w:pPr>
            <w:r>
              <w:rPr>
                <w:rFonts w:asciiTheme="majorHAnsi" w:hAnsiTheme="majorHAnsi"/>
                <w:b/>
              </w:rPr>
              <w:t>Past Papers and Specimen papers</w:t>
            </w:r>
          </w:p>
          <w:p w:rsidR="00F674E3" w:rsidRDefault="00F674E3" w:rsidP="00E436B5">
            <w:hyperlink r:id="rId78" w:history="1">
              <w:r w:rsidRPr="00503292">
                <w:rPr>
                  <w:rStyle w:val="Hyperlink"/>
                </w:rPr>
                <w:t>https://www.aqa.org.uk/subjects/religious-studies/gcse/religious-studies-a-8062/assessment-resources</w:t>
              </w:r>
            </w:hyperlink>
            <w:r>
              <w:rPr>
                <w:rStyle w:val="Hyperlink"/>
              </w:rPr>
              <w:t xml:space="preserve"> </w:t>
            </w:r>
          </w:p>
        </w:tc>
      </w:tr>
      <w:tr w:rsidR="00F674E3" w:rsidTr="00E436B5">
        <w:tc>
          <w:tcPr>
            <w:tcW w:w="8516" w:type="dxa"/>
          </w:tcPr>
          <w:p w:rsidR="00F674E3" w:rsidRDefault="00F674E3" w:rsidP="00E436B5">
            <w:pPr>
              <w:rPr>
                <w:rFonts w:asciiTheme="majorHAnsi" w:hAnsiTheme="majorHAnsi"/>
                <w:b/>
              </w:rPr>
            </w:pPr>
            <w:r>
              <w:rPr>
                <w:rFonts w:asciiTheme="majorHAnsi" w:hAnsiTheme="majorHAnsi"/>
                <w:b/>
              </w:rPr>
              <w:t>How does the overall grade break down?</w:t>
            </w:r>
          </w:p>
          <w:p w:rsidR="00F674E3" w:rsidRDefault="00F674E3" w:rsidP="00E436B5">
            <w:pPr>
              <w:spacing w:after="0"/>
              <w:rPr>
                <w:rFonts w:asciiTheme="majorHAnsi" w:hAnsiTheme="majorHAnsi"/>
              </w:rPr>
            </w:pPr>
            <w:r>
              <w:rPr>
                <w:rFonts w:asciiTheme="majorHAnsi" w:hAnsiTheme="majorHAnsi"/>
              </w:rPr>
              <w:t>Written papers – 100% - 2 x 1 hour 45 mins examinations</w:t>
            </w:r>
          </w:p>
          <w:p w:rsidR="00F674E3" w:rsidRDefault="00F674E3" w:rsidP="00E436B5">
            <w:pPr>
              <w:spacing w:after="0"/>
              <w:rPr>
                <w:rFonts w:asciiTheme="majorHAnsi" w:hAnsiTheme="majorHAnsi"/>
              </w:rPr>
            </w:pPr>
          </w:p>
        </w:tc>
      </w:tr>
      <w:tr w:rsidR="00F674E3" w:rsidTr="00E436B5">
        <w:tc>
          <w:tcPr>
            <w:tcW w:w="8516" w:type="dxa"/>
          </w:tcPr>
          <w:p w:rsidR="00F674E3" w:rsidRDefault="00F674E3" w:rsidP="00E436B5">
            <w:pPr>
              <w:rPr>
                <w:rFonts w:asciiTheme="majorHAnsi" w:hAnsiTheme="majorHAnsi"/>
                <w:b/>
              </w:rPr>
            </w:pPr>
            <w:r>
              <w:rPr>
                <w:rFonts w:asciiTheme="majorHAnsi" w:hAnsiTheme="majorHAnsi"/>
                <w:b/>
              </w:rPr>
              <w:t>Guidance for Revision</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Using a revision guide or topic list (given by your teacher) to cover all the areas in each of the examinations so that you know what you need to cover.</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Making notes on each area to remind you of the skills involved.</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Practising exam questions again and again and again to make sure you know the skills inside out and back to front and can use them in different questions. </w:t>
            </w:r>
          </w:p>
          <w:p w:rsidR="00F674E3" w:rsidRPr="00DF06C2" w:rsidRDefault="00F674E3" w:rsidP="00E436B5">
            <w:pPr>
              <w:pStyle w:val="ListParagraph"/>
              <w:widowControl/>
              <w:numPr>
                <w:ilvl w:val="0"/>
                <w:numId w:val="1"/>
              </w:numPr>
              <w:spacing w:after="0" w:line="240" w:lineRule="auto"/>
              <w:rPr>
                <w:rFonts w:asciiTheme="majorHAnsi" w:hAnsiTheme="majorHAnsi"/>
                <w:color w:val="000000" w:themeColor="text1"/>
              </w:rPr>
            </w:pPr>
            <w:r w:rsidRPr="00DF06C2">
              <w:rPr>
                <w:rFonts w:asciiTheme="majorHAnsi" w:hAnsiTheme="majorHAnsi"/>
                <w:color w:val="000000" w:themeColor="text1"/>
              </w:rPr>
              <w:t>Reading over key terms and their definitions; testing peers on these</w:t>
            </w:r>
          </w:p>
          <w:p w:rsidR="00F674E3" w:rsidRPr="00DF06C2" w:rsidRDefault="00F674E3" w:rsidP="00E436B5">
            <w:pPr>
              <w:pStyle w:val="ListParagraph"/>
              <w:widowControl/>
              <w:numPr>
                <w:ilvl w:val="0"/>
                <w:numId w:val="1"/>
              </w:numPr>
              <w:spacing w:after="0" w:line="240" w:lineRule="auto"/>
              <w:rPr>
                <w:rFonts w:asciiTheme="majorHAnsi" w:hAnsiTheme="majorHAnsi"/>
                <w:color w:val="000000" w:themeColor="text1"/>
              </w:rPr>
            </w:pPr>
            <w:r w:rsidRPr="00DF06C2">
              <w:rPr>
                <w:rFonts w:asciiTheme="majorHAnsi" w:hAnsiTheme="majorHAnsi"/>
                <w:color w:val="000000" w:themeColor="text1"/>
              </w:rPr>
              <w:t>Looking at key quotes noted down and explaining what topics could be connected to them and why</w:t>
            </w:r>
          </w:p>
          <w:p w:rsidR="00F674E3" w:rsidRDefault="00F674E3" w:rsidP="00E436B5">
            <w:pPr>
              <w:pStyle w:val="ListParagraph"/>
              <w:widowControl/>
              <w:spacing w:after="0" w:line="240" w:lineRule="auto"/>
              <w:rPr>
                <w:rFonts w:asciiTheme="majorHAnsi" w:hAnsiTheme="majorHAnsi"/>
              </w:rPr>
            </w:pPr>
          </w:p>
          <w:p w:rsidR="00F674E3" w:rsidRDefault="00F674E3" w:rsidP="00E436B5">
            <w:pPr>
              <w:pStyle w:val="NormalWeb"/>
              <w:spacing w:before="0" w:beforeAutospacing="0" w:after="0" w:afterAutospacing="0"/>
              <w:rPr>
                <w:rFonts w:asciiTheme="majorHAnsi" w:hAnsiTheme="majorHAnsi"/>
                <w:b/>
                <w:u w:val="single"/>
              </w:rPr>
            </w:pPr>
            <w:r w:rsidRPr="00955B45">
              <w:rPr>
                <w:rFonts w:asciiTheme="majorHAnsi" w:hAnsiTheme="majorHAnsi"/>
                <w:b/>
                <w:u w:val="single"/>
              </w:rPr>
              <w:t xml:space="preserve">Section A: The study of religions: beliefs and teachings of two religions </w:t>
            </w:r>
          </w:p>
          <w:p w:rsidR="00F674E3" w:rsidRPr="00955B45" w:rsidRDefault="00F674E3" w:rsidP="00E436B5">
            <w:pPr>
              <w:pStyle w:val="NormalWeb"/>
              <w:spacing w:before="0" w:beforeAutospacing="0" w:after="0" w:afterAutospacing="0"/>
              <w:rPr>
                <w:rFonts w:asciiTheme="majorHAnsi" w:hAnsiTheme="majorHAnsi"/>
                <w:b/>
                <w:u w:val="single"/>
              </w:rPr>
            </w:pPr>
          </w:p>
          <w:p w:rsidR="00F674E3" w:rsidRPr="00955B45" w:rsidRDefault="00F674E3" w:rsidP="00E436B5">
            <w:pPr>
              <w:pStyle w:val="NormalWeb"/>
              <w:spacing w:before="0" w:beforeAutospacing="0" w:after="0" w:afterAutospacing="0"/>
              <w:rPr>
                <w:rFonts w:asciiTheme="majorHAnsi" w:hAnsiTheme="majorHAnsi"/>
                <w:b/>
                <w:u w:val="single"/>
              </w:rPr>
            </w:pPr>
            <w:r w:rsidRPr="00955B45">
              <w:rPr>
                <w:rFonts w:asciiTheme="majorHAnsi" w:hAnsiTheme="majorHAnsi"/>
                <w:b/>
                <w:u w:val="single"/>
              </w:rPr>
              <w:t>Christianity: Beliefs and teachings</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Nature of God</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Omnipotent, just, loving, problem of evil, suffering</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Oneness of God and the Trinity</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Father, Son and Holy Spirit</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Creation</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Creationism, Intelligent Design, Theistic Evolution, role of Word &amp; Spirit</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Incarnation and Jesus, Son of God</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Jesus as the Word of God</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Crucifixion</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Significance of the death of Jesus</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Resurrection, Ascension </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Life after death, judgement, heaven and hell</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Sin and salvation</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Original sin, law, grace and Spirit</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Role of Christ in salvation </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Forgiveness, atonement, reconciliation</w:t>
            </w:r>
          </w:p>
          <w:p w:rsidR="00F674E3" w:rsidRDefault="00F674E3" w:rsidP="00E436B5">
            <w:pPr>
              <w:widowControl/>
              <w:spacing w:after="0" w:line="240" w:lineRule="auto"/>
              <w:rPr>
                <w:rFonts w:asciiTheme="majorHAnsi" w:hAnsiTheme="majorHAnsi"/>
              </w:rPr>
            </w:pPr>
          </w:p>
          <w:p w:rsidR="00F674E3" w:rsidRDefault="00F674E3" w:rsidP="00E436B5">
            <w:pPr>
              <w:widowControl/>
              <w:spacing w:after="0" w:line="240" w:lineRule="auto"/>
              <w:rPr>
                <w:rFonts w:asciiTheme="majorHAnsi" w:hAnsiTheme="majorHAnsi"/>
                <w:b/>
                <w:u w:val="single"/>
              </w:rPr>
            </w:pPr>
            <w:r>
              <w:rPr>
                <w:rFonts w:asciiTheme="majorHAnsi" w:hAnsiTheme="majorHAnsi"/>
                <w:b/>
                <w:u w:val="single"/>
              </w:rPr>
              <w:t>Christianity: Practices</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Worship</w:t>
            </w:r>
            <w:r>
              <w:rPr>
                <w:rFonts w:asciiTheme="majorHAnsi" w:hAnsiTheme="majorHAnsi"/>
              </w:rPr>
              <w:t xml:space="preserve"> – liturgical, non-liturgical, informal, private</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Prayer</w:t>
            </w:r>
          </w:p>
          <w:p w:rsidR="00F674E3" w:rsidRPr="00D502CB" w:rsidRDefault="00F674E3" w:rsidP="00E436B5">
            <w:pPr>
              <w:pStyle w:val="ListParagraph"/>
              <w:widowControl/>
              <w:numPr>
                <w:ilvl w:val="0"/>
                <w:numId w:val="24"/>
              </w:numPr>
              <w:spacing w:after="0" w:line="240" w:lineRule="auto"/>
              <w:rPr>
                <w:rFonts w:asciiTheme="majorHAnsi" w:hAnsiTheme="majorHAnsi"/>
              </w:rPr>
            </w:pPr>
            <w:r>
              <w:rPr>
                <w:rFonts w:asciiTheme="majorHAnsi" w:hAnsiTheme="majorHAnsi"/>
              </w:rPr>
              <w:t>The sacraments: B</w:t>
            </w:r>
            <w:r w:rsidRPr="00D502CB">
              <w:rPr>
                <w:rFonts w:asciiTheme="majorHAnsi" w:hAnsiTheme="majorHAnsi"/>
              </w:rPr>
              <w:t>aptism</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lastRenderedPageBreak/>
              <w:t>The sacraments: Holy Communion</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Celebrating Holy Communion</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Pilgrimage</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Celebrating festivals</w:t>
            </w:r>
            <w:r>
              <w:rPr>
                <w:rFonts w:asciiTheme="majorHAnsi" w:hAnsiTheme="majorHAnsi"/>
              </w:rPr>
              <w:t xml:space="preserve"> – Easter &amp; Christmas</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 xml:space="preserve">The role of the church in </w:t>
            </w:r>
            <w:r>
              <w:rPr>
                <w:rFonts w:asciiTheme="majorHAnsi" w:hAnsiTheme="majorHAnsi"/>
              </w:rPr>
              <w:t>the local community – food banks, street pastors</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The place of mission and evangelism</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Church growth</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Importance of the worldwide church</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Christian persecution</w:t>
            </w:r>
          </w:p>
          <w:p w:rsidR="00F674E3" w:rsidRPr="00D502CB" w:rsidRDefault="00F674E3" w:rsidP="00E436B5">
            <w:pPr>
              <w:pStyle w:val="ListParagraph"/>
              <w:widowControl/>
              <w:numPr>
                <w:ilvl w:val="0"/>
                <w:numId w:val="24"/>
              </w:numPr>
              <w:spacing w:after="0" w:line="240" w:lineRule="auto"/>
              <w:rPr>
                <w:rFonts w:asciiTheme="majorHAnsi" w:hAnsiTheme="majorHAnsi"/>
              </w:rPr>
            </w:pPr>
            <w:r w:rsidRPr="00D502CB">
              <w:rPr>
                <w:rFonts w:asciiTheme="majorHAnsi" w:hAnsiTheme="majorHAnsi"/>
              </w:rPr>
              <w:t>Church response</w:t>
            </w:r>
            <w:r>
              <w:rPr>
                <w:rFonts w:asciiTheme="majorHAnsi" w:hAnsiTheme="majorHAnsi"/>
              </w:rPr>
              <w:t>s</w:t>
            </w:r>
            <w:r w:rsidRPr="00D502CB">
              <w:rPr>
                <w:rFonts w:asciiTheme="majorHAnsi" w:hAnsiTheme="majorHAnsi"/>
              </w:rPr>
              <w:t xml:space="preserve"> to world poverty</w:t>
            </w:r>
          </w:p>
          <w:p w:rsidR="00F674E3" w:rsidRDefault="00F674E3" w:rsidP="00E436B5">
            <w:pPr>
              <w:pStyle w:val="ListParagraph"/>
              <w:widowControl/>
              <w:spacing w:after="0" w:line="240" w:lineRule="auto"/>
              <w:rPr>
                <w:rFonts w:asciiTheme="majorHAnsi" w:hAnsiTheme="majorHAnsi"/>
              </w:rPr>
            </w:pPr>
          </w:p>
          <w:p w:rsidR="00F674E3" w:rsidRPr="00955B45" w:rsidRDefault="00F674E3" w:rsidP="00E436B5">
            <w:pPr>
              <w:widowControl/>
              <w:spacing w:after="0" w:line="240" w:lineRule="auto"/>
              <w:rPr>
                <w:rFonts w:asciiTheme="majorHAnsi" w:hAnsiTheme="majorHAnsi"/>
                <w:b/>
                <w:u w:val="single"/>
              </w:rPr>
            </w:pPr>
            <w:r w:rsidRPr="00955B45">
              <w:rPr>
                <w:rFonts w:asciiTheme="majorHAnsi" w:hAnsiTheme="majorHAnsi"/>
                <w:b/>
                <w:u w:val="single"/>
              </w:rPr>
              <w:t>Judaism: Beliefs and teachings</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Nature of God: God as One</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The Shema</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Nature of God: God as the creator</w:t>
            </w:r>
          </w:p>
          <w:p w:rsidR="00F674E3" w:rsidRDefault="00F674E3" w:rsidP="00E436B5">
            <w:pPr>
              <w:pStyle w:val="ListParagraph"/>
              <w:widowControl/>
              <w:spacing w:after="0" w:line="240" w:lineRule="auto"/>
              <w:rPr>
                <w:rFonts w:asciiTheme="majorHAnsi" w:hAnsiTheme="majorHAnsi"/>
              </w:rPr>
            </w:pPr>
            <w:r>
              <w:rPr>
                <w:rFonts w:asciiTheme="majorHAnsi" w:hAnsiTheme="majorHAnsi"/>
              </w:rPr>
              <w:t>Creation from nothing</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Nature of God: God as lawgiver and judge; divine presence</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Loving and merciful God, </w:t>
            </w:r>
            <w:proofErr w:type="spellStart"/>
            <w:r>
              <w:rPr>
                <w:rFonts w:asciiTheme="majorHAnsi" w:hAnsiTheme="majorHAnsi"/>
              </w:rPr>
              <w:t>Shekhinah</w:t>
            </w:r>
            <w:proofErr w:type="spellEnd"/>
          </w:p>
          <w:p w:rsidR="00F674E3" w:rsidRPr="00EB2B7F" w:rsidRDefault="00F674E3" w:rsidP="00E436B5">
            <w:pPr>
              <w:pStyle w:val="ListParagraph"/>
              <w:widowControl/>
              <w:numPr>
                <w:ilvl w:val="0"/>
                <w:numId w:val="1"/>
              </w:numPr>
              <w:spacing w:after="0" w:line="240" w:lineRule="auto"/>
              <w:rPr>
                <w:rFonts w:asciiTheme="majorHAnsi" w:hAnsiTheme="majorHAnsi"/>
                <w:color w:val="000000" w:themeColor="text1"/>
              </w:rPr>
            </w:pPr>
            <w:r>
              <w:rPr>
                <w:rFonts w:asciiTheme="majorHAnsi" w:hAnsiTheme="majorHAnsi"/>
              </w:rPr>
              <w:t xml:space="preserve">Life after </w:t>
            </w:r>
            <w:r w:rsidRPr="00EB2B7F">
              <w:rPr>
                <w:rFonts w:asciiTheme="majorHAnsi" w:hAnsiTheme="majorHAnsi"/>
                <w:color w:val="000000" w:themeColor="text1"/>
              </w:rPr>
              <w:t>death, judgement and resurrection</w:t>
            </w:r>
          </w:p>
          <w:p w:rsidR="00F674E3" w:rsidRPr="00EB2B7F" w:rsidRDefault="00F674E3" w:rsidP="00E436B5">
            <w:pPr>
              <w:pStyle w:val="ListParagraph"/>
              <w:widowControl/>
              <w:numPr>
                <w:ilvl w:val="0"/>
                <w:numId w:val="1"/>
              </w:numPr>
              <w:spacing w:after="0" w:line="240" w:lineRule="auto"/>
              <w:rPr>
                <w:rFonts w:asciiTheme="majorHAnsi" w:hAnsiTheme="majorHAnsi"/>
                <w:color w:val="000000" w:themeColor="text1"/>
              </w:rPr>
            </w:pPr>
            <w:r w:rsidRPr="00EB2B7F">
              <w:rPr>
                <w:rFonts w:asciiTheme="majorHAnsi" w:hAnsiTheme="majorHAnsi"/>
                <w:color w:val="000000" w:themeColor="text1"/>
              </w:rPr>
              <w:t>Different ideas within Judaism (e.g. Orthodox, Reform, Liberal)</w:t>
            </w:r>
          </w:p>
          <w:p w:rsidR="00F674E3" w:rsidRPr="00EB2B7F" w:rsidRDefault="00F674E3" w:rsidP="00E436B5">
            <w:pPr>
              <w:pStyle w:val="ListParagraph"/>
              <w:widowControl/>
              <w:numPr>
                <w:ilvl w:val="0"/>
                <w:numId w:val="1"/>
              </w:numPr>
              <w:spacing w:after="0" w:line="240" w:lineRule="auto"/>
              <w:rPr>
                <w:rFonts w:asciiTheme="majorHAnsi" w:hAnsiTheme="majorHAnsi"/>
                <w:color w:val="000000" w:themeColor="text1"/>
              </w:rPr>
            </w:pPr>
            <w:r w:rsidRPr="00EB2B7F">
              <w:rPr>
                <w:rFonts w:asciiTheme="majorHAnsi" w:hAnsiTheme="majorHAnsi"/>
                <w:color w:val="000000" w:themeColor="text1"/>
              </w:rPr>
              <w:t>Nature and role of the Messiah</w:t>
            </w:r>
          </w:p>
          <w:p w:rsidR="00F674E3" w:rsidRPr="00EB2B7F" w:rsidRDefault="00F674E3" w:rsidP="00E436B5">
            <w:pPr>
              <w:pStyle w:val="ListParagraph"/>
              <w:widowControl/>
              <w:numPr>
                <w:ilvl w:val="0"/>
                <w:numId w:val="1"/>
              </w:numPr>
              <w:spacing w:after="0" w:line="240" w:lineRule="auto"/>
              <w:rPr>
                <w:rFonts w:asciiTheme="majorHAnsi" w:hAnsiTheme="majorHAnsi"/>
                <w:color w:val="000000" w:themeColor="text1"/>
              </w:rPr>
            </w:pPr>
            <w:r w:rsidRPr="00EB2B7F">
              <w:rPr>
                <w:rFonts w:asciiTheme="majorHAnsi" w:hAnsiTheme="majorHAnsi"/>
                <w:color w:val="000000" w:themeColor="text1"/>
              </w:rPr>
              <w:t>Promised Land and covenant with Abraham</w:t>
            </w:r>
          </w:p>
          <w:p w:rsidR="00F674E3" w:rsidRPr="00EB2B7F" w:rsidRDefault="00F674E3" w:rsidP="00E436B5">
            <w:pPr>
              <w:pStyle w:val="ListParagraph"/>
              <w:widowControl/>
              <w:numPr>
                <w:ilvl w:val="0"/>
                <w:numId w:val="1"/>
              </w:numPr>
              <w:spacing w:after="0" w:line="240" w:lineRule="auto"/>
              <w:rPr>
                <w:rFonts w:asciiTheme="majorHAnsi" w:hAnsiTheme="majorHAnsi"/>
                <w:color w:val="000000" w:themeColor="text1"/>
              </w:rPr>
            </w:pPr>
            <w:r w:rsidRPr="00EB2B7F">
              <w:rPr>
                <w:rFonts w:asciiTheme="majorHAnsi" w:hAnsiTheme="majorHAnsi"/>
                <w:color w:val="000000" w:themeColor="text1"/>
              </w:rPr>
              <w:t>Covenant at Sinai (with Moses) and 10 Commandments</w:t>
            </w:r>
          </w:p>
          <w:p w:rsidR="00F674E3" w:rsidRPr="00EB2B7F" w:rsidRDefault="00F674E3" w:rsidP="00E436B5">
            <w:pPr>
              <w:pStyle w:val="ListParagraph"/>
              <w:widowControl/>
              <w:numPr>
                <w:ilvl w:val="0"/>
                <w:numId w:val="1"/>
              </w:numPr>
              <w:spacing w:after="0" w:line="240" w:lineRule="auto"/>
              <w:rPr>
                <w:rFonts w:asciiTheme="majorHAnsi" w:hAnsiTheme="majorHAnsi"/>
                <w:color w:val="000000" w:themeColor="text1"/>
              </w:rPr>
            </w:pPr>
            <w:r w:rsidRPr="00EB2B7F">
              <w:rPr>
                <w:rFonts w:asciiTheme="majorHAnsi" w:hAnsiTheme="majorHAnsi"/>
                <w:color w:val="000000" w:themeColor="text1"/>
              </w:rPr>
              <w:t>Key moral principles in Judaism</w:t>
            </w:r>
          </w:p>
          <w:p w:rsidR="00F674E3" w:rsidRPr="00EB2B7F" w:rsidRDefault="00F674E3" w:rsidP="00E436B5">
            <w:pPr>
              <w:pStyle w:val="ListParagraph"/>
              <w:widowControl/>
              <w:numPr>
                <w:ilvl w:val="0"/>
                <w:numId w:val="1"/>
              </w:numPr>
              <w:spacing w:after="0" w:line="240" w:lineRule="auto"/>
              <w:rPr>
                <w:rFonts w:asciiTheme="majorHAnsi" w:hAnsiTheme="majorHAnsi"/>
                <w:color w:val="000000" w:themeColor="text1"/>
              </w:rPr>
            </w:pPr>
            <w:r w:rsidRPr="00EB2B7F">
              <w:rPr>
                <w:rFonts w:asciiTheme="majorHAnsi" w:hAnsiTheme="majorHAnsi"/>
                <w:color w:val="000000" w:themeColor="text1"/>
              </w:rPr>
              <w:t xml:space="preserve">Sanctity of life – </w:t>
            </w:r>
            <w:proofErr w:type="spellStart"/>
            <w:r w:rsidRPr="00EB2B7F">
              <w:rPr>
                <w:rFonts w:asciiTheme="majorHAnsi" w:hAnsiTheme="majorHAnsi"/>
                <w:color w:val="000000" w:themeColor="text1"/>
              </w:rPr>
              <w:t>Pikuach</w:t>
            </w:r>
            <w:proofErr w:type="spellEnd"/>
            <w:r w:rsidRPr="00EB2B7F">
              <w:rPr>
                <w:rFonts w:asciiTheme="majorHAnsi" w:hAnsiTheme="majorHAnsi"/>
                <w:color w:val="000000" w:themeColor="text1"/>
              </w:rPr>
              <w:t xml:space="preserve"> </w:t>
            </w:r>
            <w:proofErr w:type="spellStart"/>
            <w:r w:rsidRPr="00EB2B7F">
              <w:rPr>
                <w:rFonts w:asciiTheme="majorHAnsi" w:hAnsiTheme="majorHAnsi"/>
                <w:color w:val="000000" w:themeColor="text1"/>
              </w:rPr>
              <w:t>Nefesh</w:t>
            </w:r>
            <w:proofErr w:type="spellEnd"/>
          </w:p>
          <w:p w:rsidR="00F674E3" w:rsidRPr="00EB2B7F" w:rsidRDefault="00F674E3" w:rsidP="00E436B5">
            <w:pPr>
              <w:pStyle w:val="ListParagraph"/>
              <w:widowControl/>
              <w:numPr>
                <w:ilvl w:val="0"/>
                <w:numId w:val="1"/>
              </w:numPr>
              <w:spacing w:after="0" w:line="240" w:lineRule="auto"/>
              <w:rPr>
                <w:rFonts w:asciiTheme="majorHAnsi" w:hAnsiTheme="majorHAnsi"/>
                <w:color w:val="000000" w:themeColor="text1"/>
              </w:rPr>
            </w:pPr>
            <w:r w:rsidRPr="00EB2B7F">
              <w:rPr>
                <w:rFonts w:asciiTheme="majorHAnsi" w:hAnsiTheme="majorHAnsi"/>
                <w:color w:val="000000" w:themeColor="text1"/>
              </w:rPr>
              <w:t>Free will and mitzvot</w:t>
            </w:r>
          </w:p>
          <w:p w:rsidR="00F674E3" w:rsidRPr="00EB2B7F" w:rsidRDefault="00F674E3" w:rsidP="00E436B5">
            <w:pPr>
              <w:widowControl/>
              <w:spacing w:after="0" w:line="240" w:lineRule="auto"/>
              <w:rPr>
                <w:rFonts w:asciiTheme="majorHAnsi" w:hAnsiTheme="majorHAnsi"/>
                <w:color w:val="000000" w:themeColor="text1"/>
              </w:rPr>
            </w:pPr>
          </w:p>
          <w:p w:rsidR="00F674E3" w:rsidRPr="00EB2B7F" w:rsidRDefault="00F674E3" w:rsidP="00E436B5">
            <w:pPr>
              <w:widowControl/>
              <w:spacing w:after="0" w:line="240" w:lineRule="auto"/>
              <w:rPr>
                <w:rFonts w:asciiTheme="majorHAnsi" w:hAnsiTheme="majorHAnsi"/>
                <w:b/>
                <w:color w:val="000000" w:themeColor="text1"/>
                <w:u w:val="single"/>
              </w:rPr>
            </w:pPr>
            <w:r w:rsidRPr="00EB2B7F">
              <w:rPr>
                <w:rFonts w:asciiTheme="majorHAnsi" w:hAnsiTheme="majorHAnsi"/>
                <w:b/>
                <w:color w:val="000000" w:themeColor="text1"/>
                <w:u w:val="single"/>
              </w:rPr>
              <w:t>Judaism: Practices</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The importance of the synagogue</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Interior features of a synagogue</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Worship in Orthodox and Reform synagogues</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Daily services and prayer</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Shabbat in the synagogue</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Shabbat in the home</w:t>
            </w:r>
          </w:p>
          <w:p w:rsidR="00F674E3" w:rsidRDefault="00F674E3" w:rsidP="00E436B5">
            <w:pPr>
              <w:pStyle w:val="ListParagraph"/>
              <w:widowControl/>
              <w:numPr>
                <w:ilvl w:val="0"/>
                <w:numId w:val="25"/>
              </w:numPr>
              <w:spacing w:after="0" w:line="240" w:lineRule="auto"/>
              <w:rPr>
                <w:rFonts w:asciiTheme="majorHAnsi" w:hAnsiTheme="majorHAnsi"/>
              </w:rPr>
            </w:pPr>
            <w:r>
              <w:rPr>
                <w:rFonts w:asciiTheme="majorHAnsi" w:hAnsiTheme="majorHAnsi"/>
              </w:rPr>
              <w:t>Worship in the home</w:t>
            </w:r>
          </w:p>
          <w:p w:rsidR="00F674E3" w:rsidRPr="00D502CB" w:rsidRDefault="00F674E3" w:rsidP="00E436B5">
            <w:pPr>
              <w:pStyle w:val="ListParagraph"/>
              <w:widowControl/>
              <w:numPr>
                <w:ilvl w:val="0"/>
                <w:numId w:val="25"/>
              </w:numPr>
              <w:spacing w:after="0" w:line="240" w:lineRule="auto"/>
              <w:rPr>
                <w:rFonts w:asciiTheme="majorHAnsi" w:hAnsiTheme="majorHAnsi"/>
              </w:rPr>
            </w:pPr>
            <w:r>
              <w:rPr>
                <w:rFonts w:asciiTheme="majorHAnsi" w:hAnsiTheme="majorHAnsi"/>
              </w:rPr>
              <w:t>T</w:t>
            </w:r>
            <w:r w:rsidRPr="00D502CB">
              <w:rPr>
                <w:rFonts w:asciiTheme="majorHAnsi" w:hAnsiTheme="majorHAnsi"/>
              </w:rPr>
              <w:t>he written and oral law</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Ceremonies associated with birth</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Bar and Bat Mitzvah</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Marriage</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Mourning the dead</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Dietary laws</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Rosh Hashanah and Yom Kippur</w:t>
            </w:r>
          </w:p>
          <w:p w:rsidR="00F674E3" w:rsidRPr="00D502CB" w:rsidRDefault="00F674E3" w:rsidP="00E436B5">
            <w:pPr>
              <w:pStyle w:val="ListParagraph"/>
              <w:widowControl/>
              <w:numPr>
                <w:ilvl w:val="0"/>
                <w:numId w:val="25"/>
              </w:numPr>
              <w:spacing w:after="0" w:line="240" w:lineRule="auto"/>
              <w:rPr>
                <w:rFonts w:asciiTheme="majorHAnsi" w:hAnsiTheme="majorHAnsi"/>
              </w:rPr>
            </w:pPr>
            <w:r w:rsidRPr="00D502CB">
              <w:rPr>
                <w:rFonts w:asciiTheme="majorHAnsi" w:hAnsiTheme="majorHAnsi"/>
              </w:rPr>
              <w:t>Pesach</w:t>
            </w:r>
          </w:p>
          <w:p w:rsidR="00F674E3" w:rsidRPr="00D502CB" w:rsidRDefault="00F674E3" w:rsidP="00E436B5">
            <w:pPr>
              <w:widowControl/>
              <w:spacing w:after="0" w:line="240" w:lineRule="auto"/>
              <w:rPr>
                <w:rFonts w:asciiTheme="majorHAnsi" w:hAnsiTheme="majorHAnsi"/>
              </w:rPr>
            </w:pPr>
          </w:p>
          <w:p w:rsidR="00F674E3" w:rsidRDefault="00F674E3" w:rsidP="00E436B5">
            <w:pPr>
              <w:pStyle w:val="NormalWeb"/>
              <w:spacing w:before="0" w:beforeAutospacing="0" w:after="0" w:afterAutospacing="0"/>
              <w:rPr>
                <w:rFonts w:ascii="Arial" w:hAnsi="Arial" w:cs="Arial"/>
                <w:b/>
                <w:sz w:val="22"/>
                <w:szCs w:val="22"/>
                <w:u w:val="single"/>
              </w:rPr>
            </w:pPr>
            <w:r w:rsidRPr="00D502CB">
              <w:rPr>
                <w:rFonts w:asciiTheme="majorHAnsi" w:hAnsiTheme="majorHAnsi"/>
                <w:b/>
                <w:u w:val="single"/>
              </w:rPr>
              <w:t xml:space="preserve">Section B: </w:t>
            </w:r>
            <w:r w:rsidRPr="00D502CB">
              <w:rPr>
                <w:rFonts w:asciiTheme="majorHAnsi" w:hAnsiTheme="majorHAnsi"/>
                <w:b/>
                <w:kern w:val="2"/>
                <w:sz w:val="21"/>
                <w:szCs w:val="22"/>
                <w:u w:val="single"/>
                <w:lang w:eastAsia="zh-CN"/>
              </w:rPr>
              <w:t>Thematic studies: religious, philosophical and ethical studies</w:t>
            </w:r>
            <w:r w:rsidRPr="00D502CB">
              <w:rPr>
                <w:rFonts w:ascii="Arial" w:hAnsi="Arial" w:cs="Arial"/>
                <w:b/>
                <w:sz w:val="22"/>
                <w:szCs w:val="22"/>
                <w:u w:val="single"/>
              </w:rPr>
              <w:t xml:space="preserve"> </w:t>
            </w:r>
          </w:p>
          <w:p w:rsidR="00F674E3" w:rsidRPr="00D502CB" w:rsidRDefault="00F674E3" w:rsidP="00E436B5">
            <w:pPr>
              <w:pStyle w:val="NormalWeb"/>
              <w:spacing w:before="0" w:beforeAutospacing="0" w:after="0" w:afterAutospacing="0"/>
              <w:rPr>
                <w:rFonts w:ascii="Arial" w:hAnsi="Arial" w:cs="Arial"/>
                <w:b/>
                <w:sz w:val="22"/>
                <w:szCs w:val="22"/>
                <w:u w:val="single"/>
              </w:rPr>
            </w:pPr>
          </w:p>
          <w:p w:rsidR="00F674E3" w:rsidRPr="00D502CB" w:rsidRDefault="00F674E3" w:rsidP="00E436B5">
            <w:pPr>
              <w:pStyle w:val="NormalWeb"/>
              <w:spacing w:before="0" w:beforeAutospacing="0" w:after="0" w:afterAutospacing="0"/>
              <w:rPr>
                <w:b/>
                <w:u w:val="single"/>
              </w:rPr>
            </w:pPr>
            <w:r>
              <w:rPr>
                <w:rFonts w:asciiTheme="majorHAnsi" w:hAnsiTheme="majorHAnsi"/>
                <w:b/>
                <w:u w:val="single"/>
              </w:rPr>
              <w:t>Theme A</w:t>
            </w:r>
            <w:r w:rsidRPr="00D502CB">
              <w:rPr>
                <w:rFonts w:asciiTheme="majorHAnsi" w:hAnsiTheme="majorHAnsi"/>
                <w:b/>
                <w:u w:val="single"/>
              </w:rPr>
              <w:t>: Relationships and families</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Christian, Jewish and other teachings about:</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Human sexuality</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Age of consent, heterosexuality and homosexuality</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Sexual relationships before and outside marriage</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Cohabitation, adultery, same sex marriage</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Contraception and family planning</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lastRenderedPageBreak/>
              <w:t>Forms of artificial contraception, natural contraception</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Divorce and remarriage</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Commitment, responsibility, faithfulness, reasons for divorce, impact of divorce, religious ideas about remarriage</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Nature of families in the 21st century</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Role of parents and children, extended and nuclear family, polygamy, same sex parents</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Purpose of families in the 21st century</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Procreation, stability and the protection of children, educating children in a faith.</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Attitudes to gender equality</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Gender equality, prejudice and discrimination examples</w:t>
            </w:r>
          </w:p>
          <w:p w:rsidR="00F674E3" w:rsidRDefault="00F674E3" w:rsidP="00E436B5">
            <w:pPr>
              <w:pStyle w:val="ListParagraph"/>
              <w:widowControl/>
              <w:spacing w:after="0" w:line="240" w:lineRule="auto"/>
              <w:rPr>
                <w:rFonts w:asciiTheme="majorHAnsi" w:hAnsiTheme="majorHAnsi"/>
              </w:rPr>
            </w:pPr>
          </w:p>
          <w:p w:rsidR="00F674E3" w:rsidRPr="00D502CB" w:rsidRDefault="00F674E3" w:rsidP="00E436B5">
            <w:pPr>
              <w:widowControl/>
              <w:spacing w:after="0" w:line="240" w:lineRule="auto"/>
              <w:rPr>
                <w:rFonts w:asciiTheme="majorHAnsi" w:hAnsiTheme="majorHAnsi"/>
                <w:b/>
                <w:u w:val="single"/>
              </w:rPr>
            </w:pPr>
            <w:r>
              <w:rPr>
                <w:rFonts w:asciiTheme="majorHAnsi" w:hAnsiTheme="majorHAnsi"/>
                <w:b/>
                <w:u w:val="single"/>
              </w:rPr>
              <w:t>Theme D</w:t>
            </w:r>
            <w:r w:rsidRPr="00D502CB">
              <w:rPr>
                <w:rFonts w:asciiTheme="majorHAnsi" w:hAnsiTheme="majorHAnsi"/>
                <w:b/>
                <w:u w:val="single"/>
              </w:rPr>
              <w:t>: Religion, peace and conflict</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Violent protest and terrorism</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Reasons for war</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Nuclear war and weapons of mass destruction</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The just war</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Holy war</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Pacifism and peace-making</w:t>
            </w:r>
          </w:p>
          <w:p w:rsidR="00F674E3" w:rsidRDefault="00F674E3" w:rsidP="00E436B5">
            <w:pPr>
              <w:pStyle w:val="ListParagraph"/>
              <w:widowControl/>
              <w:numPr>
                <w:ilvl w:val="0"/>
                <w:numId w:val="1"/>
              </w:numPr>
              <w:spacing w:after="0" w:line="240" w:lineRule="auto"/>
              <w:rPr>
                <w:rFonts w:asciiTheme="majorHAnsi" w:hAnsiTheme="majorHAnsi"/>
              </w:rPr>
            </w:pPr>
            <w:r>
              <w:rPr>
                <w:rFonts w:asciiTheme="majorHAnsi" w:hAnsiTheme="majorHAnsi"/>
              </w:rPr>
              <w:t>Religious responses to victims of war</w:t>
            </w:r>
          </w:p>
          <w:p w:rsidR="00F674E3" w:rsidRDefault="00F674E3" w:rsidP="00E436B5">
            <w:pPr>
              <w:widowControl/>
              <w:spacing w:after="0" w:line="240" w:lineRule="auto"/>
              <w:rPr>
                <w:rFonts w:asciiTheme="majorHAnsi" w:hAnsiTheme="majorHAnsi"/>
              </w:rPr>
            </w:pPr>
          </w:p>
          <w:p w:rsidR="00F674E3" w:rsidRPr="00D502CB" w:rsidRDefault="00F674E3" w:rsidP="00E436B5">
            <w:pPr>
              <w:widowControl/>
              <w:spacing w:after="0" w:line="240" w:lineRule="auto"/>
              <w:rPr>
                <w:rFonts w:asciiTheme="majorHAnsi" w:hAnsiTheme="majorHAnsi"/>
                <w:b/>
                <w:u w:val="single"/>
              </w:rPr>
            </w:pPr>
            <w:r>
              <w:rPr>
                <w:rFonts w:asciiTheme="majorHAnsi" w:hAnsiTheme="majorHAnsi"/>
                <w:b/>
                <w:u w:val="single"/>
              </w:rPr>
              <w:t>Theme E</w:t>
            </w:r>
            <w:r w:rsidRPr="00D502CB">
              <w:rPr>
                <w:rFonts w:asciiTheme="majorHAnsi" w:hAnsiTheme="majorHAnsi"/>
                <w:b/>
                <w:u w:val="single"/>
              </w:rPr>
              <w:t>: Religion, Crime &amp; Punishment</w:t>
            </w:r>
          </w:p>
          <w:p w:rsidR="00F674E3" w:rsidRDefault="00F674E3" w:rsidP="00E436B5">
            <w:pPr>
              <w:pStyle w:val="ListParagraph"/>
              <w:widowControl/>
              <w:numPr>
                <w:ilvl w:val="0"/>
                <w:numId w:val="27"/>
              </w:numPr>
              <w:spacing w:after="0" w:line="240" w:lineRule="auto"/>
              <w:rPr>
                <w:rFonts w:asciiTheme="majorHAnsi" w:hAnsiTheme="majorHAnsi"/>
              </w:rPr>
            </w:pPr>
            <w:r>
              <w:rPr>
                <w:rFonts w:asciiTheme="majorHAnsi" w:hAnsiTheme="majorHAnsi"/>
              </w:rPr>
              <w:t>Differences between sins and crimes</w:t>
            </w:r>
          </w:p>
          <w:p w:rsidR="00F674E3" w:rsidRDefault="00F674E3" w:rsidP="00E436B5">
            <w:pPr>
              <w:pStyle w:val="ListParagraph"/>
              <w:widowControl/>
              <w:numPr>
                <w:ilvl w:val="0"/>
                <w:numId w:val="27"/>
              </w:numPr>
              <w:spacing w:after="0" w:line="240" w:lineRule="auto"/>
              <w:rPr>
                <w:rFonts w:asciiTheme="majorHAnsi" w:hAnsiTheme="majorHAnsi"/>
              </w:rPr>
            </w:pPr>
            <w:r>
              <w:rPr>
                <w:rFonts w:asciiTheme="majorHAnsi" w:hAnsiTheme="majorHAnsi"/>
              </w:rPr>
              <w:t>Origins of evil</w:t>
            </w:r>
          </w:p>
          <w:p w:rsidR="00F674E3" w:rsidRPr="00D502CB" w:rsidRDefault="00F674E3" w:rsidP="00E436B5">
            <w:pPr>
              <w:pStyle w:val="ListParagraph"/>
              <w:widowControl/>
              <w:numPr>
                <w:ilvl w:val="0"/>
                <w:numId w:val="27"/>
              </w:numPr>
              <w:spacing w:after="0" w:line="240" w:lineRule="auto"/>
              <w:rPr>
                <w:rFonts w:asciiTheme="majorHAnsi" w:hAnsiTheme="majorHAnsi"/>
              </w:rPr>
            </w:pPr>
            <w:r w:rsidRPr="00D502CB">
              <w:rPr>
                <w:rFonts w:asciiTheme="majorHAnsi" w:hAnsiTheme="majorHAnsi"/>
              </w:rPr>
              <w:t>Reasons for crime</w:t>
            </w:r>
            <w:r>
              <w:rPr>
                <w:rFonts w:asciiTheme="majorHAnsi" w:hAnsiTheme="majorHAnsi"/>
              </w:rPr>
              <w:t xml:space="preserve"> e.g. mental health, poverty</w:t>
            </w:r>
          </w:p>
          <w:p w:rsidR="00F674E3" w:rsidRPr="00D502CB" w:rsidRDefault="00F674E3" w:rsidP="00E436B5">
            <w:pPr>
              <w:pStyle w:val="ListParagraph"/>
              <w:widowControl/>
              <w:numPr>
                <w:ilvl w:val="0"/>
                <w:numId w:val="27"/>
              </w:numPr>
              <w:spacing w:after="0" w:line="240" w:lineRule="auto"/>
              <w:rPr>
                <w:rFonts w:asciiTheme="majorHAnsi" w:hAnsiTheme="majorHAnsi"/>
              </w:rPr>
            </w:pPr>
            <w:r w:rsidRPr="00D502CB">
              <w:rPr>
                <w:rFonts w:asciiTheme="majorHAnsi" w:hAnsiTheme="majorHAnsi"/>
              </w:rPr>
              <w:t>Religious attitudes to lawbreakers and different types of crime</w:t>
            </w:r>
          </w:p>
          <w:p w:rsidR="00F674E3" w:rsidRPr="00D502CB" w:rsidRDefault="00F674E3" w:rsidP="00E436B5">
            <w:pPr>
              <w:pStyle w:val="ListParagraph"/>
              <w:widowControl/>
              <w:numPr>
                <w:ilvl w:val="0"/>
                <w:numId w:val="27"/>
              </w:numPr>
              <w:spacing w:after="0" w:line="240" w:lineRule="auto"/>
              <w:rPr>
                <w:rFonts w:asciiTheme="majorHAnsi" w:hAnsiTheme="majorHAnsi"/>
              </w:rPr>
            </w:pPr>
            <w:r w:rsidRPr="00D502CB">
              <w:rPr>
                <w:rFonts w:asciiTheme="majorHAnsi" w:hAnsiTheme="majorHAnsi"/>
              </w:rPr>
              <w:t>Three aims of punishment</w:t>
            </w:r>
            <w:r>
              <w:rPr>
                <w:rFonts w:asciiTheme="majorHAnsi" w:hAnsiTheme="majorHAnsi"/>
              </w:rPr>
              <w:t xml:space="preserve"> – deterrence, reformation, retribution</w:t>
            </w:r>
          </w:p>
          <w:p w:rsidR="00F674E3" w:rsidRPr="00D502CB" w:rsidRDefault="00F674E3" w:rsidP="00E436B5">
            <w:pPr>
              <w:pStyle w:val="ListParagraph"/>
              <w:widowControl/>
              <w:numPr>
                <w:ilvl w:val="0"/>
                <w:numId w:val="27"/>
              </w:numPr>
              <w:spacing w:after="0" w:line="240" w:lineRule="auto"/>
              <w:rPr>
                <w:rFonts w:asciiTheme="majorHAnsi" w:hAnsiTheme="majorHAnsi"/>
              </w:rPr>
            </w:pPr>
            <w:r w:rsidRPr="00D502CB">
              <w:rPr>
                <w:rFonts w:asciiTheme="majorHAnsi" w:hAnsiTheme="majorHAnsi"/>
              </w:rPr>
              <w:t>Religious attitudes to suffering and causing suffering to others</w:t>
            </w:r>
          </w:p>
          <w:p w:rsidR="00F674E3" w:rsidRPr="00D502CB" w:rsidRDefault="00F674E3" w:rsidP="00E436B5">
            <w:pPr>
              <w:pStyle w:val="ListParagraph"/>
              <w:widowControl/>
              <w:numPr>
                <w:ilvl w:val="0"/>
                <w:numId w:val="27"/>
              </w:numPr>
              <w:spacing w:after="0" w:line="240" w:lineRule="auto"/>
              <w:rPr>
                <w:rFonts w:asciiTheme="majorHAnsi" w:hAnsiTheme="majorHAnsi"/>
              </w:rPr>
            </w:pPr>
            <w:r w:rsidRPr="00D502CB">
              <w:rPr>
                <w:rFonts w:asciiTheme="majorHAnsi" w:hAnsiTheme="majorHAnsi"/>
              </w:rPr>
              <w:t>Religious attitudes to the treatment of criminals – prison, corporal punishment and community service</w:t>
            </w:r>
          </w:p>
          <w:p w:rsidR="00F674E3" w:rsidRPr="00D502CB" w:rsidRDefault="00F674E3" w:rsidP="00E436B5">
            <w:pPr>
              <w:pStyle w:val="ListParagraph"/>
              <w:widowControl/>
              <w:numPr>
                <w:ilvl w:val="0"/>
                <w:numId w:val="27"/>
              </w:numPr>
              <w:spacing w:after="0" w:line="240" w:lineRule="auto"/>
              <w:rPr>
                <w:rFonts w:asciiTheme="majorHAnsi" w:hAnsiTheme="majorHAnsi"/>
              </w:rPr>
            </w:pPr>
            <w:r w:rsidRPr="00D502CB">
              <w:rPr>
                <w:rFonts w:asciiTheme="majorHAnsi" w:hAnsiTheme="majorHAnsi"/>
              </w:rPr>
              <w:t>Religious attitudes to forgiveness</w:t>
            </w:r>
          </w:p>
          <w:p w:rsidR="00F674E3" w:rsidRPr="00D502CB" w:rsidRDefault="00F674E3" w:rsidP="00E436B5">
            <w:pPr>
              <w:pStyle w:val="ListParagraph"/>
              <w:widowControl/>
              <w:numPr>
                <w:ilvl w:val="0"/>
                <w:numId w:val="27"/>
              </w:numPr>
              <w:spacing w:after="0" w:line="240" w:lineRule="auto"/>
              <w:rPr>
                <w:rFonts w:asciiTheme="majorHAnsi" w:hAnsiTheme="majorHAnsi"/>
              </w:rPr>
            </w:pPr>
            <w:r w:rsidRPr="00D502CB">
              <w:rPr>
                <w:rFonts w:asciiTheme="majorHAnsi" w:hAnsiTheme="majorHAnsi"/>
              </w:rPr>
              <w:t>Religious attitudes to the death penalty</w:t>
            </w:r>
            <w:r>
              <w:rPr>
                <w:rFonts w:asciiTheme="majorHAnsi" w:hAnsiTheme="majorHAnsi"/>
              </w:rPr>
              <w:t xml:space="preserve"> (e.g. sanctity of life)</w:t>
            </w:r>
          </w:p>
          <w:p w:rsidR="00F674E3" w:rsidRPr="005B1F18" w:rsidRDefault="00F674E3" w:rsidP="00E436B5">
            <w:pPr>
              <w:widowControl/>
              <w:spacing w:after="0" w:line="240" w:lineRule="auto"/>
              <w:rPr>
                <w:rFonts w:asciiTheme="majorHAnsi" w:hAnsiTheme="majorHAnsi"/>
              </w:rPr>
            </w:pPr>
          </w:p>
          <w:p w:rsidR="00F674E3" w:rsidRDefault="00F674E3" w:rsidP="00E436B5">
            <w:pPr>
              <w:widowControl/>
              <w:spacing w:after="0" w:line="240" w:lineRule="auto"/>
              <w:rPr>
                <w:rFonts w:asciiTheme="majorHAnsi" w:hAnsiTheme="majorHAnsi"/>
              </w:rPr>
            </w:pPr>
          </w:p>
          <w:p w:rsidR="00F674E3" w:rsidRPr="00D502CB" w:rsidRDefault="00F674E3" w:rsidP="00E436B5">
            <w:pPr>
              <w:widowControl/>
              <w:spacing w:after="0" w:line="240" w:lineRule="auto"/>
              <w:rPr>
                <w:rFonts w:asciiTheme="majorHAnsi" w:hAnsiTheme="majorHAnsi"/>
                <w:b/>
                <w:u w:val="single"/>
              </w:rPr>
            </w:pPr>
            <w:r>
              <w:rPr>
                <w:rFonts w:asciiTheme="majorHAnsi" w:hAnsiTheme="majorHAnsi"/>
                <w:b/>
                <w:u w:val="single"/>
              </w:rPr>
              <w:t>Theme F</w:t>
            </w:r>
            <w:r w:rsidRPr="00D502CB">
              <w:rPr>
                <w:rFonts w:asciiTheme="majorHAnsi" w:hAnsiTheme="majorHAnsi"/>
                <w:b/>
                <w:u w:val="single"/>
              </w:rPr>
              <w:t>: Religion, Human Rights &amp; Social Justice</w:t>
            </w:r>
          </w:p>
          <w:p w:rsidR="00F674E3" w:rsidRPr="00D502CB" w:rsidRDefault="00F674E3" w:rsidP="00E436B5">
            <w:pPr>
              <w:pStyle w:val="ListParagraph"/>
              <w:widowControl/>
              <w:numPr>
                <w:ilvl w:val="0"/>
                <w:numId w:val="26"/>
              </w:numPr>
              <w:spacing w:after="0" w:line="240" w:lineRule="auto"/>
              <w:rPr>
                <w:rFonts w:asciiTheme="majorHAnsi" w:hAnsiTheme="majorHAnsi"/>
              </w:rPr>
            </w:pPr>
            <w:r w:rsidRPr="00D502CB">
              <w:rPr>
                <w:rFonts w:asciiTheme="majorHAnsi" w:hAnsiTheme="majorHAnsi"/>
              </w:rPr>
              <w:t>Human rights</w:t>
            </w:r>
          </w:p>
          <w:p w:rsidR="00F674E3" w:rsidRPr="00D502CB" w:rsidRDefault="00F674E3" w:rsidP="00E436B5">
            <w:pPr>
              <w:pStyle w:val="ListParagraph"/>
              <w:widowControl/>
              <w:numPr>
                <w:ilvl w:val="0"/>
                <w:numId w:val="26"/>
              </w:numPr>
              <w:spacing w:after="0" w:line="240" w:lineRule="auto"/>
              <w:rPr>
                <w:rFonts w:asciiTheme="majorHAnsi" w:hAnsiTheme="majorHAnsi"/>
              </w:rPr>
            </w:pPr>
            <w:r w:rsidRPr="00D502CB">
              <w:rPr>
                <w:rFonts w:asciiTheme="majorHAnsi" w:hAnsiTheme="majorHAnsi"/>
              </w:rPr>
              <w:t>Social justice</w:t>
            </w:r>
          </w:p>
          <w:p w:rsidR="00F674E3" w:rsidRPr="00D502CB" w:rsidRDefault="00F674E3" w:rsidP="00E436B5">
            <w:pPr>
              <w:pStyle w:val="ListParagraph"/>
              <w:widowControl/>
              <w:numPr>
                <w:ilvl w:val="0"/>
                <w:numId w:val="26"/>
              </w:numPr>
              <w:spacing w:after="0" w:line="240" w:lineRule="auto"/>
              <w:rPr>
                <w:rFonts w:asciiTheme="majorHAnsi" w:hAnsiTheme="majorHAnsi"/>
              </w:rPr>
            </w:pPr>
            <w:r w:rsidRPr="00D502CB">
              <w:rPr>
                <w:rFonts w:asciiTheme="majorHAnsi" w:hAnsiTheme="majorHAnsi"/>
              </w:rPr>
              <w:t>Religious freedom</w:t>
            </w:r>
          </w:p>
          <w:p w:rsidR="00F674E3" w:rsidRPr="00D502CB" w:rsidRDefault="00F674E3" w:rsidP="00E436B5">
            <w:pPr>
              <w:pStyle w:val="ListParagraph"/>
              <w:widowControl/>
              <w:numPr>
                <w:ilvl w:val="0"/>
                <w:numId w:val="26"/>
              </w:numPr>
              <w:spacing w:after="0" w:line="240" w:lineRule="auto"/>
              <w:rPr>
                <w:rFonts w:asciiTheme="majorHAnsi" w:hAnsiTheme="majorHAnsi"/>
              </w:rPr>
            </w:pPr>
            <w:r w:rsidRPr="00D502CB">
              <w:rPr>
                <w:rFonts w:asciiTheme="majorHAnsi" w:hAnsiTheme="majorHAnsi"/>
              </w:rPr>
              <w:t>Prejudice and discrimination - disability, race, gender</w:t>
            </w:r>
          </w:p>
          <w:p w:rsidR="00F674E3" w:rsidRPr="00D502CB" w:rsidRDefault="00F674E3" w:rsidP="00E436B5">
            <w:pPr>
              <w:pStyle w:val="ListParagraph"/>
              <w:widowControl/>
              <w:numPr>
                <w:ilvl w:val="0"/>
                <w:numId w:val="26"/>
              </w:numPr>
              <w:spacing w:after="0" w:line="240" w:lineRule="auto"/>
              <w:rPr>
                <w:rFonts w:asciiTheme="majorHAnsi" w:hAnsiTheme="majorHAnsi"/>
              </w:rPr>
            </w:pPr>
            <w:r w:rsidRPr="00D502CB">
              <w:rPr>
                <w:rFonts w:asciiTheme="majorHAnsi" w:hAnsiTheme="majorHAnsi"/>
              </w:rPr>
              <w:t>Wealth</w:t>
            </w:r>
            <w:r>
              <w:rPr>
                <w:rFonts w:asciiTheme="majorHAnsi" w:hAnsiTheme="majorHAnsi"/>
              </w:rPr>
              <w:t xml:space="preserve"> – attitudes towards it</w:t>
            </w:r>
          </w:p>
          <w:p w:rsidR="00F674E3" w:rsidRPr="00D502CB" w:rsidRDefault="00F674E3" w:rsidP="00E436B5">
            <w:pPr>
              <w:pStyle w:val="ListParagraph"/>
              <w:widowControl/>
              <w:numPr>
                <w:ilvl w:val="0"/>
                <w:numId w:val="26"/>
              </w:numPr>
              <w:spacing w:after="0" w:line="240" w:lineRule="auto"/>
              <w:rPr>
                <w:rFonts w:asciiTheme="majorHAnsi" w:hAnsiTheme="majorHAnsi"/>
              </w:rPr>
            </w:pPr>
            <w:r w:rsidRPr="00D502CB">
              <w:rPr>
                <w:rFonts w:asciiTheme="majorHAnsi" w:hAnsiTheme="majorHAnsi"/>
              </w:rPr>
              <w:t>Poverty and exploitation</w:t>
            </w:r>
          </w:p>
          <w:p w:rsidR="00F674E3" w:rsidRPr="005B1F18" w:rsidRDefault="00F674E3" w:rsidP="00E436B5">
            <w:pPr>
              <w:pStyle w:val="ListParagraph"/>
              <w:widowControl/>
              <w:numPr>
                <w:ilvl w:val="0"/>
                <w:numId w:val="26"/>
              </w:numPr>
              <w:spacing w:after="0" w:line="240" w:lineRule="auto"/>
              <w:rPr>
                <w:rFonts w:asciiTheme="majorHAnsi" w:hAnsiTheme="majorHAnsi"/>
              </w:rPr>
            </w:pPr>
            <w:r w:rsidRPr="00D502CB">
              <w:rPr>
                <w:rFonts w:asciiTheme="majorHAnsi" w:hAnsiTheme="majorHAnsi"/>
              </w:rPr>
              <w:t>Giving money to the poor</w:t>
            </w:r>
          </w:p>
        </w:tc>
      </w:tr>
      <w:tr w:rsidR="00F674E3" w:rsidTr="00E436B5">
        <w:tc>
          <w:tcPr>
            <w:tcW w:w="8516" w:type="dxa"/>
          </w:tcPr>
          <w:p w:rsidR="00F674E3" w:rsidRDefault="00F674E3" w:rsidP="00E436B5">
            <w:pPr>
              <w:rPr>
                <w:rFonts w:asciiTheme="majorHAnsi" w:hAnsiTheme="majorHAnsi"/>
                <w:b/>
              </w:rPr>
            </w:pPr>
            <w:r>
              <w:rPr>
                <w:rFonts w:asciiTheme="majorHAnsi" w:hAnsiTheme="majorHAnsi"/>
                <w:b/>
              </w:rPr>
              <w:lastRenderedPageBreak/>
              <w:t>Support the school will provide</w:t>
            </w:r>
          </w:p>
          <w:p w:rsidR="00F674E3" w:rsidRDefault="00F674E3" w:rsidP="00E436B5">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F674E3" w:rsidRDefault="00F674E3" w:rsidP="00E436B5">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F674E3" w:rsidRDefault="00F674E3" w:rsidP="00E436B5">
            <w:pPr>
              <w:pStyle w:val="ListParagraph"/>
              <w:widowControl/>
              <w:numPr>
                <w:ilvl w:val="0"/>
                <w:numId w:val="2"/>
              </w:numPr>
              <w:spacing w:after="0" w:line="240" w:lineRule="auto"/>
              <w:rPr>
                <w:rFonts w:asciiTheme="majorHAnsi" w:hAnsiTheme="majorHAnsi"/>
              </w:rPr>
            </w:pPr>
            <w:r>
              <w:rPr>
                <w:rFonts w:asciiTheme="majorHAnsi" w:hAnsiTheme="majorHAnsi"/>
              </w:rPr>
              <w:t>Revision sessions during the study leave block.</w:t>
            </w:r>
          </w:p>
          <w:p w:rsidR="00F674E3" w:rsidRDefault="00F674E3" w:rsidP="00E436B5">
            <w:pPr>
              <w:pStyle w:val="ListParagraph"/>
              <w:widowControl/>
              <w:numPr>
                <w:ilvl w:val="0"/>
                <w:numId w:val="2"/>
              </w:numPr>
              <w:spacing w:after="0" w:line="240" w:lineRule="auto"/>
              <w:rPr>
                <w:rFonts w:asciiTheme="majorHAnsi" w:hAnsiTheme="majorHAnsi"/>
              </w:rPr>
            </w:pPr>
            <w:r w:rsidRPr="00DF06C2">
              <w:rPr>
                <w:rFonts w:asciiTheme="majorHAnsi" w:hAnsiTheme="majorHAnsi"/>
                <w:color w:val="000000" w:themeColor="text1"/>
              </w:rPr>
              <w:t>Revision guides provided by teachers</w:t>
            </w:r>
          </w:p>
        </w:tc>
      </w:tr>
      <w:tr w:rsidR="00F674E3" w:rsidTr="00E436B5">
        <w:tc>
          <w:tcPr>
            <w:tcW w:w="8516" w:type="dxa"/>
          </w:tcPr>
          <w:p w:rsidR="00F674E3" w:rsidRDefault="00F674E3" w:rsidP="00E436B5">
            <w:pPr>
              <w:rPr>
                <w:rFonts w:asciiTheme="majorHAnsi" w:hAnsiTheme="majorHAnsi"/>
                <w:b/>
              </w:rPr>
            </w:pPr>
            <w:r>
              <w:rPr>
                <w:rFonts w:asciiTheme="majorHAnsi" w:hAnsiTheme="majorHAnsi"/>
                <w:b/>
              </w:rPr>
              <w:t>Exams</w:t>
            </w:r>
          </w:p>
          <w:p w:rsidR="00F674E3" w:rsidRDefault="00F674E3" w:rsidP="00E436B5">
            <w:pPr>
              <w:spacing w:after="0"/>
              <w:rPr>
                <w:rFonts w:asciiTheme="majorHAnsi" w:hAnsiTheme="majorHAnsi"/>
              </w:rPr>
            </w:pPr>
            <w:r w:rsidRPr="00DF06C2">
              <w:rPr>
                <w:rFonts w:asciiTheme="majorHAnsi" w:hAnsiTheme="majorHAnsi"/>
                <w:b/>
                <w:color w:val="000000" w:themeColor="text1"/>
              </w:rPr>
              <w:t>13</w:t>
            </w:r>
            <w:r w:rsidRPr="00DF06C2">
              <w:rPr>
                <w:rFonts w:asciiTheme="majorHAnsi" w:hAnsiTheme="majorHAnsi"/>
                <w:b/>
                <w:color w:val="000000" w:themeColor="text1"/>
                <w:vertAlign w:val="superscript"/>
              </w:rPr>
              <w:t>th</w:t>
            </w:r>
            <w:r w:rsidRPr="00DF06C2">
              <w:rPr>
                <w:rFonts w:asciiTheme="majorHAnsi" w:hAnsiTheme="majorHAnsi"/>
                <w:b/>
                <w:color w:val="000000" w:themeColor="text1"/>
              </w:rPr>
              <w:t xml:space="preserve"> May (pm)</w:t>
            </w:r>
            <w:r w:rsidRPr="00DF06C2">
              <w:rPr>
                <w:rFonts w:asciiTheme="majorHAnsi" w:hAnsiTheme="majorHAnsi"/>
                <w:color w:val="000000" w:themeColor="text1"/>
              </w:rPr>
              <w:t xml:space="preserve"> Written </w:t>
            </w:r>
            <w:r>
              <w:rPr>
                <w:rFonts w:asciiTheme="majorHAnsi" w:hAnsiTheme="majorHAnsi"/>
              </w:rPr>
              <w:t>paper – 100% - 1 hour 45 mins examination</w:t>
            </w:r>
          </w:p>
          <w:p w:rsidR="00F674E3" w:rsidRDefault="00F674E3" w:rsidP="00E436B5">
            <w:pPr>
              <w:spacing w:after="0"/>
              <w:rPr>
                <w:rFonts w:asciiTheme="majorHAnsi" w:hAnsiTheme="majorHAnsi"/>
              </w:rPr>
            </w:pPr>
            <w:r>
              <w:rPr>
                <w:rFonts w:asciiTheme="majorHAnsi" w:hAnsiTheme="majorHAnsi"/>
                <w:b/>
                <w:color w:val="000000" w:themeColor="text1"/>
              </w:rPr>
              <w:t>20</w:t>
            </w:r>
            <w:r w:rsidRPr="00320250">
              <w:rPr>
                <w:rFonts w:asciiTheme="majorHAnsi" w:hAnsiTheme="majorHAnsi"/>
                <w:b/>
                <w:color w:val="000000" w:themeColor="text1"/>
                <w:vertAlign w:val="superscript"/>
              </w:rPr>
              <w:t>th</w:t>
            </w:r>
            <w:r>
              <w:rPr>
                <w:rFonts w:asciiTheme="majorHAnsi" w:hAnsiTheme="majorHAnsi"/>
                <w:b/>
                <w:color w:val="000000" w:themeColor="text1"/>
              </w:rPr>
              <w:t xml:space="preserve"> May (a</w:t>
            </w:r>
            <w:r w:rsidRPr="00DF06C2">
              <w:rPr>
                <w:rFonts w:asciiTheme="majorHAnsi" w:hAnsiTheme="majorHAnsi"/>
                <w:b/>
                <w:color w:val="000000" w:themeColor="text1"/>
              </w:rPr>
              <w:t>m)</w:t>
            </w:r>
            <w:r w:rsidRPr="00DF06C2">
              <w:rPr>
                <w:rFonts w:asciiTheme="majorHAnsi" w:hAnsiTheme="majorHAnsi"/>
                <w:color w:val="000000" w:themeColor="text1"/>
              </w:rPr>
              <w:t xml:space="preserve"> Written </w:t>
            </w:r>
            <w:r>
              <w:rPr>
                <w:rFonts w:asciiTheme="majorHAnsi" w:hAnsiTheme="majorHAnsi"/>
              </w:rPr>
              <w:t>paper – 100% - 1 hour 45 mins examination</w:t>
            </w:r>
          </w:p>
        </w:tc>
      </w:tr>
    </w:tbl>
    <w:p w:rsidR="00F674E3" w:rsidRDefault="00F674E3" w:rsidP="00F674E3"/>
    <w:p w:rsidR="00F674E3" w:rsidRDefault="00F674E3"/>
    <w:p w:rsidR="00E436B5" w:rsidRDefault="00E436B5"/>
    <w:tbl>
      <w:tblPr>
        <w:tblStyle w:val="TableGrid"/>
        <w:tblW w:w="0" w:type="auto"/>
        <w:tblLook w:val="04A0" w:firstRow="1" w:lastRow="0" w:firstColumn="1" w:lastColumn="0" w:noHBand="0" w:noVBand="1"/>
      </w:tblPr>
      <w:tblGrid>
        <w:gridCol w:w="8290"/>
      </w:tblGrid>
      <w:tr w:rsidR="00E436B5" w:rsidRPr="00E436B5" w:rsidTr="00E436B5">
        <w:tc>
          <w:tcPr>
            <w:tcW w:w="8516" w:type="dxa"/>
          </w:tcPr>
          <w:p w:rsidR="00E436B5" w:rsidRPr="00B83F72" w:rsidRDefault="00E436B5" w:rsidP="00C11F31">
            <w:pPr>
              <w:pStyle w:val="Heading1"/>
              <w:outlineLvl w:val="0"/>
            </w:pPr>
            <w:bookmarkStart w:id="24" w:name="_Toc536368832"/>
            <w:r w:rsidRPr="00E436B5">
              <w:t>Visual Communication</w:t>
            </w:r>
            <w:r w:rsidR="00C11F31">
              <w:t xml:space="preserve">: </w:t>
            </w:r>
            <w:r w:rsidR="00C11F31" w:rsidRPr="00E436B5">
              <w:t xml:space="preserve">Level </w:t>
            </w:r>
            <w:r w:rsidR="00C11F31">
              <w:t xml:space="preserve">2 </w:t>
            </w:r>
            <w:r w:rsidR="00C11F31" w:rsidRPr="00E436B5">
              <w:t>Technical Award</w:t>
            </w:r>
            <w:bookmarkEnd w:id="24"/>
          </w:p>
        </w:tc>
      </w:tr>
      <w:tr w:rsidR="00E436B5" w:rsidTr="00E436B5">
        <w:tc>
          <w:tcPr>
            <w:tcW w:w="8516" w:type="dxa"/>
          </w:tcPr>
          <w:p w:rsidR="00E436B5" w:rsidRDefault="00E436B5" w:rsidP="00E436B5">
            <w:pPr>
              <w:rPr>
                <w:rFonts w:asciiTheme="majorHAnsi" w:hAnsiTheme="majorHAnsi"/>
                <w:b/>
              </w:rPr>
            </w:pPr>
            <w:r>
              <w:rPr>
                <w:rFonts w:asciiTheme="majorHAnsi" w:hAnsiTheme="majorHAnsi"/>
                <w:b/>
              </w:rPr>
              <w:t xml:space="preserve">Exam Board </w:t>
            </w:r>
          </w:p>
          <w:p w:rsidR="00E436B5" w:rsidRDefault="00E436B5" w:rsidP="00E436B5">
            <w:pPr>
              <w:rPr>
                <w:rFonts w:asciiTheme="majorHAnsi" w:hAnsiTheme="majorHAnsi"/>
              </w:rPr>
            </w:pPr>
            <w:r>
              <w:rPr>
                <w:rFonts w:asciiTheme="majorHAnsi" w:hAnsiTheme="majorHAnsi"/>
              </w:rPr>
              <w:t>AQA</w:t>
            </w:r>
          </w:p>
          <w:p w:rsidR="00E436B5" w:rsidRDefault="00E436B5" w:rsidP="00E436B5">
            <w:pPr>
              <w:rPr>
                <w:rFonts w:asciiTheme="majorHAnsi" w:hAnsiTheme="majorHAnsi"/>
              </w:rPr>
            </w:pPr>
            <w:hyperlink r:id="rId79" w:history="1">
              <w:r>
                <w:rPr>
                  <w:rStyle w:val="Hyperlink"/>
                  <w:rFonts w:asciiTheme="majorHAnsi" w:hAnsiTheme="majorHAnsi"/>
                </w:rPr>
                <w:t>http://filestore.aqa.org.uk/subjects/AQA-4550-W-SP-14.PDF</w:t>
              </w:r>
            </w:hyperlink>
          </w:p>
        </w:tc>
      </w:tr>
      <w:tr w:rsidR="00E436B5" w:rsidTr="00E436B5">
        <w:tc>
          <w:tcPr>
            <w:tcW w:w="8516" w:type="dxa"/>
          </w:tcPr>
          <w:p w:rsidR="00E436B5" w:rsidRDefault="00E436B5" w:rsidP="00E436B5">
            <w:pPr>
              <w:rPr>
                <w:rFonts w:asciiTheme="majorHAnsi" w:hAnsiTheme="majorHAnsi"/>
                <w:b/>
              </w:rPr>
            </w:pPr>
            <w:r>
              <w:rPr>
                <w:rFonts w:asciiTheme="majorHAnsi" w:hAnsiTheme="majorHAnsi"/>
                <w:b/>
              </w:rPr>
              <w:t>Past Papers</w:t>
            </w:r>
          </w:p>
          <w:p w:rsidR="00E436B5" w:rsidRDefault="00E436B5" w:rsidP="00E436B5">
            <w:pPr>
              <w:rPr>
                <w:rFonts w:asciiTheme="majorHAnsi" w:hAnsiTheme="majorHAnsi"/>
                <w:b/>
              </w:rPr>
            </w:pPr>
            <w:r w:rsidRPr="0073680D">
              <w:rPr>
                <w:rFonts w:asciiTheme="majorHAnsi" w:hAnsiTheme="majorHAnsi"/>
                <w:b/>
              </w:rPr>
              <w:t>https://www.aqa.org.uk/exams-administration/exams-guidance/find-past-papers-and-mark-schemes</w:t>
            </w:r>
          </w:p>
        </w:tc>
      </w:tr>
      <w:tr w:rsidR="00E436B5" w:rsidTr="00E436B5">
        <w:tc>
          <w:tcPr>
            <w:tcW w:w="8516" w:type="dxa"/>
          </w:tcPr>
          <w:p w:rsidR="00E436B5" w:rsidRDefault="00E436B5" w:rsidP="00E436B5">
            <w:pPr>
              <w:rPr>
                <w:rFonts w:asciiTheme="majorHAnsi" w:hAnsiTheme="majorHAnsi"/>
                <w:b/>
              </w:rPr>
            </w:pPr>
            <w:r>
              <w:rPr>
                <w:rFonts w:asciiTheme="majorHAnsi" w:hAnsiTheme="majorHAnsi"/>
                <w:b/>
              </w:rPr>
              <w:t>How does the overall grade break down?</w:t>
            </w:r>
          </w:p>
          <w:p w:rsidR="00E436B5" w:rsidRDefault="00E436B5" w:rsidP="00E436B5">
            <w:pPr>
              <w:spacing w:after="0"/>
              <w:rPr>
                <w:rFonts w:asciiTheme="majorHAnsi" w:hAnsiTheme="majorHAnsi"/>
              </w:rPr>
            </w:pPr>
            <w:r>
              <w:rPr>
                <w:rFonts w:asciiTheme="majorHAnsi" w:hAnsiTheme="majorHAnsi"/>
              </w:rPr>
              <w:t>Unit 1: Skills Demonstration (30%)</w:t>
            </w:r>
          </w:p>
          <w:p w:rsidR="00E436B5" w:rsidRDefault="00E436B5" w:rsidP="00E436B5">
            <w:pPr>
              <w:spacing w:after="0"/>
              <w:rPr>
                <w:rFonts w:asciiTheme="majorHAnsi" w:hAnsiTheme="majorHAnsi"/>
              </w:rPr>
            </w:pPr>
            <w:r>
              <w:rPr>
                <w:rFonts w:asciiTheme="majorHAnsi" w:hAnsiTheme="majorHAnsi"/>
              </w:rPr>
              <w:t>Unit 2: Extended Making Project (30%)</w:t>
            </w:r>
          </w:p>
          <w:p w:rsidR="00E436B5" w:rsidRDefault="00E436B5" w:rsidP="00E436B5">
            <w:pPr>
              <w:spacing w:after="0"/>
              <w:rPr>
                <w:rFonts w:asciiTheme="majorHAnsi" w:hAnsiTheme="majorHAnsi"/>
              </w:rPr>
            </w:pPr>
            <w:r>
              <w:rPr>
                <w:rFonts w:asciiTheme="majorHAnsi" w:hAnsiTheme="majorHAnsi"/>
              </w:rPr>
              <w:t>Unit 3: Written Exam: I hour 30 mins (40%)</w:t>
            </w:r>
          </w:p>
          <w:p w:rsidR="00E436B5" w:rsidRDefault="00E436B5" w:rsidP="00E436B5">
            <w:pPr>
              <w:spacing w:after="0"/>
              <w:rPr>
                <w:rFonts w:asciiTheme="majorHAnsi" w:hAnsiTheme="majorHAnsi"/>
              </w:rPr>
            </w:pPr>
          </w:p>
          <w:p w:rsidR="00E436B5" w:rsidRDefault="00B83F72" w:rsidP="00E436B5">
            <w:pPr>
              <w:spacing w:after="0"/>
              <w:rPr>
                <w:rFonts w:asciiTheme="majorHAnsi" w:hAnsiTheme="majorHAnsi"/>
              </w:rPr>
            </w:pPr>
            <w:r w:rsidRPr="00B83F72">
              <w:rPr>
                <w:rFonts w:asciiTheme="majorHAnsi" w:hAnsiTheme="majorHAnsi"/>
              </w:rPr>
              <w:t>Grading: Credit, Advanced Credit, Pass, Merit, Distinction, Distinction*</w:t>
            </w:r>
          </w:p>
        </w:tc>
      </w:tr>
      <w:tr w:rsidR="00E436B5" w:rsidTr="00E436B5">
        <w:tc>
          <w:tcPr>
            <w:tcW w:w="8516" w:type="dxa"/>
          </w:tcPr>
          <w:p w:rsidR="00E436B5" w:rsidRDefault="00E436B5" w:rsidP="00E436B5">
            <w:pPr>
              <w:rPr>
                <w:rFonts w:asciiTheme="majorHAnsi" w:hAnsiTheme="majorHAnsi"/>
                <w:b/>
              </w:rPr>
            </w:pPr>
            <w:r>
              <w:rPr>
                <w:rFonts w:asciiTheme="majorHAnsi" w:hAnsiTheme="majorHAnsi"/>
                <w:b/>
              </w:rPr>
              <w:t>Guidance for Revision</w:t>
            </w:r>
          </w:p>
          <w:p w:rsidR="00E436B5" w:rsidRDefault="00E436B5" w:rsidP="00E436B5">
            <w:pPr>
              <w:pStyle w:val="ListParagraph"/>
              <w:widowControl/>
              <w:numPr>
                <w:ilvl w:val="0"/>
                <w:numId w:val="1"/>
              </w:numPr>
              <w:spacing w:after="0" w:line="240" w:lineRule="auto"/>
              <w:rPr>
                <w:rFonts w:asciiTheme="majorHAnsi" w:hAnsiTheme="majorHAnsi"/>
              </w:rPr>
            </w:pPr>
            <w:r>
              <w:rPr>
                <w:rFonts w:asciiTheme="majorHAnsi" w:hAnsiTheme="majorHAnsi"/>
              </w:rPr>
              <w:t>Use topic list (given by your teacher) to cover all the areas in each of the examinations so that you know what you need to cover.</w:t>
            </w:r>
          </w:p>
          <w:p w:rsidR="00E436B5" w:rsidRDefault="00E436B5" w:rsidP="00E436B5">
            <w:pPr>
              <w:pStyle w:val="ListParagraph"/>
              <w:widowControl/>
              <w:numPr>
                <w:ilvl w:val="0"/>
                <w:numId w:val="1"/>
              </w:numPr>
              <w:spacing w:after="0" w:line="240" w:lineRule="auto"/>
              <w:rPr>
                <w:rFonts w:asciiTheme="majorHAnsi" w:hAnsiTheme="majorHAnsi"/>
              </w:rPr>
            </w:pPr>
            <w:r>
              <w:rPr>
                <w:rFonts w:asciiTheme="majorHAnsi" w:hAnsiTheme="majorHAnsi"/>
              </w:rPr>
              <w:t>Make notes on each area to remind you of the skills involved.</w:t>
            </w:r>
          </w:p>
          <w:p w:rsidR="00E436B5" w:rsidRDefault="00E436B5" w:rsidP="00E436B5">
            <w:pPr>
              <w:pStyle w:val="ListParagraph"/>
              <w:widowControl/>
              <w:numPr>
                <w:ilvl w:val="0"/>
                <w:numId w:val="1"/>
              </w:numPr>
              <w:spacing w:after="0" w:line="240" w:lineRule="auto"/>
              <w:rPr>
                <w:rFonts w:asciiTheme="majorHAnsi" w:hAnsiTheme="majorHAnsi"/>
              </w:rPr>
            </w:pPr>
            <w:r>
              <w:rPr>
                <w:rFonts w:asciiTheme="majorHAnsi" w:hAnsiTheme="majorHAnsi"/>
              </w:rPr>
              <w:t xml:space="preserve">Practise exam questions again and again to make sure you know the skills inside out and back to front and can use them in different questions. </w:t>
            </w:r>
          </w:p>
          <w:p w:rsidR="00E436B5" w:rsidRDefault="00E436B5" w:rsidP="00E436B5">
            <w:pPr>
              <w:pStyle w:val="ListParagraph"/>
              <w:widowControl/>
              <w:spacing w:after="0" w:line="240" w:lineRule="auto"/>
              <w:rPr>
                <w:rFonts w:asciiTheme="majorHAnsi" w:hAnsiTheme="majorHAnsi"/>
              </w:rPr>
            </w:pPr>
            <w:r>
              <w:rPr>
                <w:rFonts w:asciiTheme="majorHAnsi" w:hAnsiTheme="majorHAnsi"/>
              </w:rPr>
              <w:t>Include each type of question:</w:t>
            </w:r>
          </w:p>
          <w:p w:rsidR="00E436B5" w:rsidRDefault="00E436B5" w:rsidP="00E436B5">
            <w:pPr>
              <w:pStyle w:val="ListParagraph"/>
              <w:widowControl/>
              <w:numPr>
                <w:ilvl w:val="0"/>
                <w:numId w:val="30"/>
              </w:numPr>
              <w:spacing w:after="0" w:line="240" w:lineRule="auto"/>
              <w:rPr>
                <w:rFonts w:asciiTheme="majorHAnsi" w:hAnsiTheme="majorHAnsi"/>
              </w:rPr>
            </w:pPr>
            <w:r>
              <w:rPr>
                <w:rFonts w:asciiTheme="majorHAnsi" w:hAnsiTheme="majorHAnsi"/>
              </w:rPr>
              <w:t>Multiple choice</w:t>
            </w:r>
          </w:p>
          <w:p w:rsidR="00E436B5" w:rsidRDefault="00E436B5" w:rsidP="00E436B5">
            <w:pPr>
              <w:pStyle w:val="ListParagraph"/>
              <w:widowControl/>
              <w:numPr>
                <w:ilvl w:val="0"/>
                <w:numId w:val="30"/>
              </w:numPr>
              <w:spacing w:after="0" w:line="240" w:lineRule="auto"/>
              <w:rPr>
                <w:rFonts w:asciiTheme="majorHAnsi" w:hAnsiTheme="majorHAnsi"/>
              </w:rPr>
            </w:pPr>
            <w:r>
              <w:rPr>
                <w:rFonts w:asciiTheme="majorHAnsi" w:hAnsiTheme="majorHAnsi"/>
              </w:rPr>
              <w:t>Short answer</w:t>
            </w:r>
          </w:p>
          <w:p w:rsidR="00E436B5" w:rsidRDefault="00E436B5" w:rsidP="00E436B5">
            <w:pPr>
              <w:pStyle w:val="ListParagraph"/>
              <w:widowControl/>
              <w:numPr>
                <w:ilvl w:val="0"/>
                <w:numId w:val="30"/>
              </w:numPr>
              <w:spacing w:after="0" w:line="240" w:lineRule="auto"/>
              <w:rPr>
                <w:rFonts w:asciiTheme="majorHAnsi" w:hAnsiTheme="majorHAnsi"/>
              </w:rPr>
            </w:pPr>
            <w:r>
              <w:rPr>
                <w:rFonts w:asciiTheme="majorHAnsi" w:hAnsiTheme="majorHAnsi"/>
              </w:rPr>
              <w:t>Notes and sketches</w:t>
            </w:r>
          </w:p>
          <w:p w:rsidR="00E436B5" w:rsidRDefault="00E436B5" w:rsidP="00E436B5">
            <w:pPr>
              <w:pStyle w:val="ListParagraph"/>
              <w:widowControl/>
              <w:numPr>
                <w:ilvl w:val="0"/>
                <w:numId w:val="30"/>
              </w:numPr>
              <w:spacing w:after="0" w:line="240" w:lineRule="auto"/>
              <w:rPr>
                <w:rFonts w:asciiTheme="majorHAnsi" w:hAnsiTheme="majorHAnsi"/>
              </w:rPr>
            </w:pPr>
            <w:r>
              <w:rPr>
                <w:rFonts w:asciiTheme="majorHAnsi" w:hAnsiTheme="majorHAnsi"/>
              </w:rPr>
              <w:t>Extended response</w:t>
            </w:r>
          </w:p>
          <w:p w:rsidR="00E436B5" w:rsidRDefault="00E436B5" w:rsidP="00E436B5">
            <w:pPr>
              <w:pStyle w:val="ListParagraph"/>
              <w:widowControl/>
              <w:spacing w:after="0" w:line="240" w:lineRule="auto"/>
              <w:rPr>
                <w:rFonts w:asciiTheme="majorHAnsi" w:hAnsiTheme="majorHAnsi"/>
              </w:rPr>
            </w:pPr>
          </w:p>
          <w:p w:rsidR="00E436B5" w:rsidRDefault="00E436B5" w:rsidP="00E436B5">
            <w:pPr>
              <w:widowControl/>
              <w:spacing w:after="0" w:line="360" w:lineRule="atLeast"/>
              <w:rPr>
                <w:rFonts w:asciiTheme="majorHAnsi" w:hAnsiTheme="majorHAnsi" w:cs="Helvetica"/>
                <w:kern w:val="0"/>
                <w:szCs w:val="21"/>
                <w:lang w:eastAsia="en-GB"/>
              </w:rPr>
            </w:pPr>
            <w:r>
              <w:rPr>
                <w:rFonts w:asciiTheme="majorHAnsi" w:hAnsiTheme="majorHAnsi" w:cs="Helvetica"/>
                <w:kern w:val="0"/>
                <w:szCs w:val="21"/>
                <w:lang w:eastAsia="en-GB"/>
              </w:rPr>
              <w:t>Unit 3: Written Exam.</w:t>
            </w:r>
          </w:p>
          <w:p w:rsidR="00E436B5" w:rsidRPr="002C01CF" w:rsidRDefault="00E436B5" w:rsidP="00E436B5">
            <w:pPr>
              <w:widowControl/>
              <w:spacing w:after="0" w:line="360" w:lineRule="atLeast"/>
              <w:rPr>
                <w:rFonts w:asciiTheme="majorHAnsi" w:hAnsiTheme="majorHAnsi" w:cs="Helvetica"/>
                <w:kern w:val="0"/>
                <w:szCs w:val="21"/>
                <w:lang w:eastAsia="en-GB"/>
              </w:rPr>
            </w:pPr>
            <w:r w:rsidRPr="002C01CF">
              <w:rPr>
                <w:rFonts w:asciiTheme="majorHAnsi" w:hAnsiTheme="majorHAnsi" w:cs="Helvetica"/>
                <w:kern w:val="0"/>
                <w:szCs w:val="21"/>
                <w:lang w:eastAsia="en-GB"/>
              </w:rPr>
              <w:t>Learners will be assessed on their knowledge and understanding of the following:</w:t>
            </w:r>
          </w:p>
          <w:p w:rsidR="00E436B5" w:rsidRPr="002C01CF" w:rsidRDefault="00E436B5" w:rsidP="00E436B5">
            <w:pPr>
              <w:widowControl/>
              <w:numPr>
                <w:ilvl w:val="0"/>
                <w:numId w:val="31"/>
              </w:numPr>
              <w:spacing w:after="0" w:line="360" w:lineRule="atLeast"/>
              <w:rPr>
                <w:rFonts w:asciiTheme="majorHAnsi" w:hAnsiTheme="majorHAnsi" w:cs="Helvetica"/>
                <w:kern w:val="0"/>
                <w:szCs w:val="21"/>
                <w:lang w:eastAsia="en-GB"/>
              </w:rPr>
            </w:pPr>
            <w:r w:rsidRPr="002C01CF">
              <w:rPr>
                <w:rFonts w:asciiTheme="majorHAnsi" w:hAnsiTheme="majorHAnsi" w:cs="Helvetica"/>
                <w:kern w:val="0"/>
                <w:szCs w:val="21"/>
                <w:lang w:eastAsia="en-GB"/>
              </w:rPr>
              <w:t>planning</w:t>
            </w:r>
          </w:p>
          <w:p w:rsidR="00E436B5" w:rsidRPr="002C01CF" w:rsidRDefault="00E436B5" w:rsidP="00E436B5">
            <w:pPr>
              <w:widowControl/>
              <w:numPr>
                <w:ilvl w:val="0"/>
                <w:numId w:val="31"/>
              </w:numPr>
              <w:spacing w:after="0" w:line="360" w:lineRule="atLeast"/>
              <w:rPr>
                <w:rFonts w:asciiTheme="majorHAnsi" w:hAnsiTheme="majorHAnsi" w:cs="Helvetica"/>
                <w:kern w:val="0"/>
                <w:szCs w:val="21"/>
                <w:lang w:eastAsia="en-GB"/>
              </w:rPr>
            </w:pPr>
            <w:r w:rsidRPr="002C01CF">
              <w:rPr>
                <w:rFonts w:asciiTheme="majorHAnsi" w:hAnsiTheme="majorHAnsi" w:cs="Helvetica"/>
                <w:kern w:val="0"/>
                <w:szCs w:val="21"/>
                <w:lang w:eastAsia="en-GB"/>
              </w:rPr>
              <w:t>visual communication techniques</w:t>
            </w:r>
          </w:p>
          <w:p w:rsidR="00E436B5" w:rsidRPr="002C01CF" w:rsidRDefault="00E436B5" w:rsidP="00E436B5">
            <w:pPr>
              <w:widowControl/>
              <w:numPr>
                <w:ilvl w:val="0"/>
                <w:numId w:val="31"/>
              </w:numPr>
              <w:spacing w:after="0" w:line="360" w:lineRule="atLeast"/>
              <w:rPr>
                <w:rFonts w:asciiTheme="majorHAnsi" w:hAnsiTheme="majorHAnsi" w:cs="Helvetica"/>
                <w:kern w:val="0"/>
                <w:szCs w:val="21"/>
                <w:lang w:eastAsia="en-GB"/>
              </w:rPr>
            </w:pPr>
            <w:r w:rsidRPr="002C01CF">
              <w:rPr>
                <w:rFonts w:asciiTheme="majorHAnsi" w:hAnsiTheme="majorHAnsi" w:cs="Helvetica"/>
                <w:kern w:val="0"/>
                <w:szCs w:val="21"/>
                <w:lang w:eastAsia="en-GB"/>
              </w:rPr>
              <w:t>processes in industry</w:t>
            </w:r>
          </w:p>
          <w:p w:rsidR="00E436B5" w:rsidRPr="002C01CF" w:rsidRDefault="00E436B5" w:rsidP="00E436B5">
            <w:pPr>
              <w:widowControl/>
              <w:numPr>
                <w:ilvl w:val="0"/>
                <w:numId w:val="31"/>
              </w:numPr>
              <w:spacing w:after="0" w:line="360" w:lineRule="atLeast"/>
              <w:rPr>
                <w:rFonts w:asciiTheme="majorHAnsi" w:hAnsiTheme="majorHAnsi" w:cs="Helvetica"/>
                <w:kern w:val="0"/>
                <w:szCs w:val="21"/>
                <w:lang w:eastAsia="en-GB"/>
              </w:rPr>
            </w:pPr>
            <w:r w:rsidRPr="002C01CF">
              <w:rPr>
                <w:rFonts w:asciiTheme="majorHAnsi" w:hAnsiTheme="majorHAnsi" w:cs="Helvetica"/>
                <w:kern w:val="0"/>
                <w:szCs w:val="21"/>
                <w:lang w:eastAsia="en-GB"/>
              </w:rPr>
              <w:t>health and safety</w:t>
            </w:r>
          </w:p>
          <w:p w:rsidR="00E436B5" w:rsidRPr="002C01CF" w:rsidRDefault="00E436B5" w:rsidP="00E436B5">
            <w:pPr>
              <w:widowControl/>
              <w:numPr>
                <w:ilvl w:val="0"/>
                <w:numId w:val="31"/>
              </w:numPr>
              <w:spacing w:after="0" w:line="360" w:lineRule="atLeast"/>
              <w:rPr>
                <w:rFonts w:asciiTheme="majorHAnsi" w:hAnsiTheme="majorHAnsi" w:cs="Helvetica"/>
                <w:kern w:val="0"/>
                <w:szCs w:val="21"/>
                <w:lang w:eastAsia="en-GB"/>
              </w:rPr>
            </w:pPr>
            <w:r w:rsidRPr="002C01CF">
              <w:rPr>
                <w:rFonts w:asciiTheme="majorHAnsi" w:hAnsiTheme="majorHAnsi" w:cs="Helvetica"/>
                <w:kern w:val="0"/>
                <w:szCs w:val="21"/>
                <w:lang w:eastAsia="en-GB"/>
              </w:rPr>
              <w:t>materials and stock forms</w:t>
            </w:r>
          </w:p>
          <w:p w:rsidR="00E436B5" w:rsidRPr="002C01CF" w:rsidRDefault="00E436B5" w:rsidP="00E436B5">
            <w:pPr>
              <w:widowControl/>
              <w:numPr>
                <w:ilvl w:val="0"/>
                <w:numId w:val="31"/>
              </w:numPr>
              <w:spacing w:after="0" w:line="360" w:lineRule="atLeast"/>
              <w:rPr>
                <w:rFonts w:asciiTheme="majorHAnsi" w:hAnsiTheme="majorHAnsi" w:cs="Helvetica"/>
                <w:kern w:val="0"/>
                <w:szCs w:val="21"/>
                <w:lang w:eastAsia="en-GB"/>
              </w:rPr>
            </w:pPr>
            <w:r w:rsidRPr="002C01CF">
              <w:rPr>
                <w:rFonts w:asciiTheme="majorHAnsi" w:hAnsiTheme="majorHAnsi" w:cs="Helvetica"/>
                <w:kern w:val="0"/>
                <w:szCs w:val="21"/>
                <w:lang w:eastAsia="en-GB"/>
              </w:rPr>
              <w:t>tools and equipment</w:t>
            </w:r>
          </w:p>
          <w:p w:rsidR="00E436B5" w:rsidRPr="002C01CF" w:rsidRDefault="00E436B5" w:rsidP="00E436B5">
            <w:pPr>
              <w:widowControl/>
              <w:numPr>
                <w:ilvl w:val="0"/>
                <w:numId w:val="31"/>
              </w:numPr>
              <w:spacing w:after="0" w:line="360" w:lineRule="atLeast"/>
              <w:rPr>
                <w:rFonts w:asciiTheme="majorHAnsi" w:hAnsiTheme="majorHAnsi" w:cs="Helvetica"/>
                <w:kern w:val="0"/>
                <w:szCs w:val="21"/>
                <w:lang w:eastAsia="en-GB"/>
              </w:rPr>
            </w:pPr>
            <w:r w:rsidRPr="002C01CF">
              <w:rPr>
                <w:rFonts w:asciiTheme="majorHAnsi" w:hAnsiTheme="majorHAnsi" w:cs="Helvetica"/>
                <w:kern w:val="0"/>
                <w:szCs w:val="21"/>
                <w:lang w:eastAsia="en-GB"/>
              </w:rPr>
              <w:t>social and environmental issues</w:t>
            </w:r>
          </w:p>
          <w:p w:rsidR="00E436B5" w:rsidRPr="002C01CF" w:rsidRDefault="00E436B5" w:rsidP="00E436B5">
            <w:pPr>
              <w:widowControl/>
              <w:numPr>
                <w:ilvl w:val="0"/>
                <w:numId w:val="31"/>
              </w:numPr>
              <w:spacing w:after="0" w:line="360" w:lineRule="atLeast"/>
              <w:rPr>
                <w:rFonts w:asciiTheme="majorHAnsi" w:hAnsiTheme="majorHAnsi" w:cs="Helvetica"/>
                <w:kern w:val="0"/>
                <w:szCs w:val="21"/>
                <w:lang w:eastAsia="en-GB"/>
              </w:rPr>
            </w:pPr>
            <w:r w:rsidRPr="002C01CF">
              <w:rPr>
                <w:rFonts w:asciiTheme="majorHAnsi" w:hAnsiTheme="majorHAnsi" w:cs="Helvetica"/>
                <w:kern w:val="0"/>
                <w:szCs w:val="21"/>
                <w:lang w:eastAsia="en-GB"/>
              </w:rPr>
              <w:t>business organisation and activity and intellectual property in visual communication companies</w:t>
            </w:r>
          </w:p>
          <w:p w:rsidR="00E436B5" w:rsidRPr="000B5D25" w:rsidRDefault="00E436B5" w:rsidP="00E436B5">
            <w:pPr>
              <w:pStyle w:val="ListParagraph"/>
              <w:widowControl/>
              <w:numPr>
                <w:ilvl w:val="0"/>
                <w:numId w:val="31"/>
              </w:numPr>
              <w:spacing w:after="0" w:line="240" w:lineRule="auto"/>
              <w:rPr>
                <w:rFonts w:asciiTheme="majorHAnsi" w:hAnsiTheme="majorHAnsi"/>
                <w:szCs w:val="21"/>
              </w:rPr>
            </w:pPr>
            <w:r w:rsidRPr="002C01CF">
              <w:rPr>
                <w:rFonts w:asciiTheme="majorHAnsi" w:hAnsiTheme="majorHAnsi" w:cs="Helvetica"/>
                <w:kern w:val="0"/>
                <w:szCs w:val="21"/>
                <w:lang w:eastAsia="en-GB"/>
              </w:rPr>
              <w:t>career opportunities</w:t>
            </w:r>
          </w:p>
          <w:p w:rsidR="00E436B5" w:rsidRDefault="00E436B5" w:rsidP="00E436B5">
            <w:pPr>
              <w:widowControl/>
              <w:spacing w:after="0" w:line="240" w:lineRule="auto"/>
              <w:rPr>
                <w:rFonts w:asciiTheme="majorHAnsi" w:hAnsiTheme="majorHAnsi"/>
              </w:rPr>
            </w:pPr>
          </w:p>
        </w:tc>
      </w:tr>
      <w:tr w:rsidR="00E436B5" w:rsidTr="00E436B5">
        <w:tc>
          <w:tcPr>
            <w:tcW w:w="8516" w:type="dxa"/>
          </w:tcPr>
          <w:p w:rsidR="00E436B5" w:rsidRDefault="00E436B5" w:rsidP="00E436B5">
            <w:pPr>
              <w:rPr>
                <w:rFonts w:asciiTheme="majorHAnsi" w:hAnsiTheme="majorHAnsi"/>
                <w:b/>
              </w:rPr>
            </w:pPr>
            <w:r>
              <w:rPr>
                <w:rFonts w:asciiTheme="majorHAnsi" w:hAnsiTheme="majorHAnsi"/>
                <w:b/>
              </w:rPr>
              <w:lastRenderedPageBreak/>
              <w:t>Support the school will provide</w:t>
            </w:r>
          </w:p>
          <w:p w:rsidR="00E436B5" w:rsidRDefault="00E436B5" w:rsidP="00E436B5">
            <w:pPr>
              <w:pStyle w:val="ListParagraph"/>
              <w:widowControl/>
              <w:numPr>
                <w:ilvl w:val="0"/>
                <w:numId w:val="2"/>
              </w:numPr>
              <w:spacing w:after="0" w:line="240" w:lineRule="auto"/>
              <w:rPr>
                <w:rFonts w:asciiTheme="majorHAnsi" w:hAnsiTheme="majorHAnsi"/>
              </w:rPr>
            </w:pPr>
            <w:r>
              <w:rPr>
                <w:rFonts w:asciiTheme="majorHAnsi" w:hAnsiTheme="majorHAnsi"/>
              </w:rPr>
              <w:t>Examination questions (past paper format)</w:t>
            </w:r>
          </w:p>
          <w:p w:rsidR="00E436B5" w:rsidRPr="002C01CF" w:rsidRDefault="00E436B5" w:rsidP="00E436B5">
            <w:pPr>
              <w:pStyle w:val="ListParagraph"/>
              <w:widowControl/>
              <w:numPr>
                <w:ilvl w:val="0"/>
                <w:numId w:val="2"/>
              </w:numPr>
              <w:spacing w:after="0" w:line="240" w:lineRule="auto"/>
              <w:rPr>
                <w:rFonts w:asciiTheme="majorHAnsi" w:hAnsiTheme="majorHAnsi"/>
              </w:rPr>
            </w:pPr>
            <w:r>
              <w:rPr>
                <w:rFonts w:asciiTheme="majorHAnsi" w:hAnsiTheme="majorHAnsi"/>
              </w:rPr>
              <w:t>Topic list to see what must be covered</w:t>
            </w:r>
          </w:p>
          <w:p w:rsidR="00E436B5" w:rsidRDefault="00E436B5" w:rsidP="00E436B5">
            <w:pPr>
              <w:pStyle w:val="ListParagraph"/>
              <w:widowControl/>
              <w:spacing w:after="0" w:line="240" w:lineRule="auto"/>
              <w:rPr>
                <w:rFonts w:asciiTheme="majorHAnsi" w:hAnsiTheme="majorHAnsi"/>
              </w:rPr>
            </w:pPr>
          </w:p>
        </w:tc>
      </w:tr>
      <w:tr w:rsidR="00E436B5" w:rsidTr="00E436B5">
        <w:tc>
          <w:tcPr>
            <w:tcW w:w="8516" w:type="dxa"/>
          </w:tcPr>
          <w:p w:rsidR="00E436B5" w:rsidRDefault="00E436B5" w:rsidP="00E436B5">
            <w:pPr>
              <w:rPr>
                <w:rFonts w:asciiTheme="majorHAnsi" w:hAnsiTheme="majorHAnsi"/>
                <w:b/>
              </w:rPr>
            </w:pPr>
            <w:r>
              <w:rPr>
                <w:rFonts w:asciiTheme="majorHAnsi" w:hAnsiTheme="majorHAnsi"/>
                <w:b/>
              </w:rPr>
              <w:t>Exam</w:t>
            </w:r>
          </w:p>
          <w:p w:rsidR="00E436B5" w:rsidRDefault="00E436B5" w:rsidP="00E436B5">
            <w:pPr>
              <w:spacing w:after="0"/>
              <w:rPr>
                <w:rFonts w:asciiTheme="majorHAnsi" w:hAnsiTheme="majorHAnsi"/>
              </w:rPr>
            </w:pPr>
          </w:p>
        </w:tc>
      </w:tr>
    </w:tbl>
    <w:p w:rsidR="00E436B5" w:rsidRDefault="00E436B5"/>
    <w:sectPr w:rsidR="00E436B5" w:rsidSect="005B5CD0">
      <w:headerReference w:type="default" r:id="rId80"/>
      <w:footerReference w:type="even" r:id="rId81"/>
      <w:footerReference w:type="default" r:id="rId82"/>
      <w:pgSz w:w="11900" w:h="16840"/>
      <w:pgMar w:top="1134" w:right="1800" w:bottom="1440" w:left="180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CCC" w:rsidRDefault="00165CCC" w:rsidP="005B5CD0">
      <w:pPr>
        <w:spacing w:after="0" w:line="240" w:lineRule="auto"/>
      </w:pPr>
      <w:r>
        <w:separator/>
      </w:r>
    </w:p>
  </w:endnote>
  <w:endnote w:type="continuationSeparator" w:id="0">
    <w:p w:rsidR="00165CCC" w:rsidRDefault="00165CCC" w:rsidP="005B5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5695989"/>
      <w:docPartObj>
        <w:docPartGallery w:val="Page Numbers (Bottom of Page)"/>
        <w:docPartUnique/>
      </w:docPartObj>
    </w:sdtPr>
    <w:sdtContent>
      <w:p w:rsidR="00236094" w:rsidRDefault="00236094" w:rsidP="00E436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36094" w:rsidRDefault="00236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6264754"/>
      <w:docPartObj>
        <w:docPartGallery w:val="Page Numbers (Bottom of Page)"/>
        <w:docPartUnique/>
      </w:docPartObj>
    </w:sdtPr>
    <w:sdtContent>
      <w:p w:rsidR="00236094" w:rsidRDefault="00236094" w:rsidP="00E436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- 2 -</w:t>
        </w:r>
        <w:r>
          <w:rPr>
            <w:rStyle w:val="PageNumber"/>
          </w:rPr>
          <w:fldChar w:fldCharType="end"/>
        </w:r>
      </w:p>
    </w:sdtContent>
  </w:sdt>
  <w:p w:rsidR="00236094" w:rsidRDefault="00236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CCC" w:rsidRDefault="00165CCC" w:rsidP="005B5CD0">
      <w:pPr>
        <w:spacing w:after="0" w:line="240" w:lineRule="auto"/>
      </w:pPr>
      <w:r>
        <w:separator/>
      </w:r>
    </w:p>
  </w:footnote>
  <w:footnote w:type="continuationSeparator" w:id="0">
    <w:p w:rsidR="00165CCC" w:rsidRDefault="00165CCC" w:rsidP="005B5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094" w:rsidRPr="005B5CD0" w:rsidRDefault="00236094" w:rsidP="005B5CD0">
    <w:pPr>
      <w:pStyle w:val="Header"/>
      <w:jc w:val="center"/>
      <w:rPr>
        <w:rFonts w:asciiTheme="majorHAnsi" w:hAnsiTheme="majorHAnsi"/>
        <w:lang w:val="en-GB"/>
      </w:rPr>
    </w:pPr>
    <w:r w:rsidRPr="005B5CD0">
      <w:rPr>
        <w:rFonts w:asciiTheme="majorHAnsi" w:hAnsiTheme="majorHAnsi"/>
        <w:lang w:val="en-GB"/>
      </w:rPr>
      <w:t>Year 11 subject guidance 2019 Examination Series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E581A"/>
    <w:multiLevelType w:val="hybridMultilevel"/>
    <w:tmpl w:val="AC62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40743"/>
    <w:multiLevelType w:val="hybridMultilevel"/>
    <w:tmpl w:val="A8F09A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16E58"/>
    <w:multiLevelType w:val="hybridMultilevel"/>
    <w:tmpl w:val="D46E3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C2A92"/>
    <w:multiLevelType w:val="hybridMultilevel"/>
    <w:tmpl w:val="A63A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57321"/>
    <w:multiLevelType w:val="hybridMultilevel"/>
    <w:tmpl w:val="2078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86360"/>
    <w:multiLevelType w:val="hybridMultilevel"/>
    <w:tmpl w:val="49FA565C"/>
    <w:lvl w:ilvl="0" w:tplc="9F16751C">
      <w:start w:val="1"/>
      <w:numFmt w:val="bullet"/>
      <w:lvlText w:val="●"/>
      <w:lvlJc w:val="left"/>
      <w:pPr>
        <w:ind w:left="1"/>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43A8E91C">
      <w:start w:val="1"/>
      <w:numFmt w:val="bullet"/>
      <w:lvlText w:val="o"/>
      <w:lvlJc w:val="left"/>
      <w:pPr>
        <w:ind w:left="11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64D24DD8">
      <w:start w:val="1"/>
      <w:numFmt w:val="bullet"/>
      <w:lvlText w:val="▪"/>
      <w:lvlJc w:val="left"/>
      <w:pPr>
        <w:ind w:left="19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C9F08610">
      <w:start w:val="1"/>
      <w:numFmt w:val="bullet"/>
      <w:lvlText w:val="•"/>
      <w:lvlJc w:val="left"/>
      <w:pPr>
        <w:ind w:left="26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9D5679AC">
      <w:start w:val="1"/>
      <w:numFmt w:val="bullet"/>
      <w:lvlText w:val="o"/>
      <w:lvlJc w:val="left"/>
      <w:pPr>
        <w:ind w:left="334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58CAC910">
      <w:start w:val="1"/>
      <w:numFmt w:val="bullet"/>
      <w:lvlText w:val="▪"/>
      <w:lvlJc w:val="left"/>
      <w:pPr>
        <w:ind w:left="406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E7123226">
      <w:start w:val="1"/>
      <w:numFmt w:val="bullet"/>
      <w:lvlText w:val="•"/>
      <w:lvlJc w:val="left"/>
      <w:pPr>
        <w:ind w:left="47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326CDD4C">
      <w:start w:val="1"/>
      <w:numFmt w:val="bullet"/>
      <w:lvlText w:val="o"/>
      <w:lvlJc w:val="left"/>
      <w:pPr>
        <w:ind w:left="55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43E038EE">
      <w:start w:val="1"/>
      <w:numFmt w:val="bullet"/>
      <w:lvlText w:val="▪"/>
      <w:lvlJc w:val="left"/>
      <w:pPr>
        <w:ind w:left="62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EF42D84"/>
    <w:multiLevelType w:val="hybridMultilevel"/>
    <w:tmpl w:val="A16C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46678"/>
    <w:multiLevelType w:val="multilevel"/>
    <w:tmpl w:val="8820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D326B2"/>
    <w:multiLevelType w:val="multilevel"/>
    <w:tmpl w:val="4560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57A75"/>
    <w:multiLevelType w:val="hybridMultilevel"/>
    <w:tmpl w:val="6502817C"/>
    <w:lvl w:ilvl="0" w:tplc="04090003">
      <w:start w:val="1"/>
      <w:numFmt w:val="bullet"/>
      <w:lvlText w:val="o"/>
      <w:lvlJc w:val="left"/>
      <w:pPr>
        <w:ind w:left="405"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6F54EB"/>
    <w:multiLevelType w:val="multilevel"/>
    <w:tmpl w:val="06D0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D2F70"/>
    <w:multiLevelType w:val="hybridMultilevel"/>
    <w:tmpl w:val="339C4210"/>
    <w:lvl w:ilvl="0" w:tplc="EF04F7B8">
      <w:start w:val="1"/>
      <w:numFmt w:val="bullet"/>
      <w:lvlText w:val="●"/>
      <w:lvlJc w:val="left"/>
      <w:pPr>
        <w:ind w:left="23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D7FA1FFA">
      <w:start w:val="1"/>
      <w:numFmt w:val="bullet"/>
      <w:lvlText w:val="o"/>
      <w:lvlJc w:val="left"/>
      <w:pPr>
        <w:ind w:left="11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2F56788C">
      <w:start w:val="1"/>
      <w:numFmt w:val="bullet"/>
      <w:lvlText w:val="▪"/>
      <w:lvlJc w:val="left"/>
      <w:pPr>
        <w:ind w:left="19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15441450">
      <w:start w:val="1"/>
      <w:numFmt w:val="bullet"/>
      <w:lvlText w:val="•"/>
      <w:lvlJc w:val="left"/>
      <w:pPr>
        <w:ind w:left="26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8D0A490C">
      <w:start w:val="1"/>
      <w:numFmt w:val="bullet"/>
      <w:lvlText w:val="o"/>
      <w:lvlJc w:val="left"/>
      <w:pPr>
        <w:ind w:left="334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9E0A5348">
      <w:start w:val="1"/>
      <w:numFmt w:val="bullet"/>
      <w:lvlText w:val="▪"/>
      <w:lvlJc w:val="left"/>
      <w:pPr>
        <w:ind w:left="406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4C9A2508">
      <w:start w:val="1"/>
      <w:numFmt w:val="bullet"/>
      <w:lvlText w:val="•"/>
      <w:lvlJc w:val="left"/>
      <w:pPr>
        <w:ind w:left="47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21FE74CC">
      <w:start w:val="1"/>
      <w:numFmt w:val="bullet"/>
      <w:lvlText w:val="o"/>
      <w:lvlJc w:val="left"/>
      <w:pPr>
        <w:ind w:left="55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3392D69C">
      <w:start w:val="1"/>
      <w:numFmt w:val="bullet"/>
      <w:lvlText w:val="▪"/>
      <w:lvlJc w:val="left"/>
      <w:pPr>
        <w:ind w:left="62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304039FB"/>
    <w:multiLevelType w:val="hybridMultilevel"/>
    <w:tmpl w:val="3FCA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87037"/>
    <w:multiLevelType w:val="multilevel"/>
    <w:tmpl w:val="688A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A626A0"/>
    <w:multiLevelType w:val="hybridMultilevel"/>
    <w:tmpl w:val="F8D6B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92CFC"/>
    <w:multiLevelType w:val="multilevel"/>
    <w:tmpl w:val="18C4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72CA3"/>
    <w:multiLevelType w:val="hybridMultilevel"/>
    <w:tmpl w:val="54A813A2"/>
    <w:lvl w:ilvl="0" w:tplc="A81A8814">
      <w:start w:val="1"/>
      <w:numFmt w:val="bullet"/>
      <w:lvlText w:val="●"/>
      <w:lvlJc w:val="left"/>
      <w:pPr>
        <w:ind w:left="23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CCDCCB6A">
      <w:start w:val="1"/>
      <w:numFmt w:val="bullet"/>
      <w:lvlText w:val="o"/>
      <w:lvlJc w:val="left"/>
      <w:pPr>
        <w:ind w:left="11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37A05300">
      <w:start w:val="1"/>
      <w:numFmt w:val="bullet"/>
      <w:lvlText w:val="▪"/>
      <w:lvlJc w:val="left"/>
      <w:pPr>
        <w:ind w:left="19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9F2004D2">
      <w:start w:val="1"/>
      <w:numFmt w:val="bullet"/>
      <w:lvlText w:val="•"/>
      <w:lvlJc w:val="left"/>
      <w:pPr>
        <w:ind w:left="26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2EA26E2A">
      <w:start w:val="1"/>
      <w:numFmt w:val="bullet"/>
      <w:lvlText w:val="o"/>
      <w:lvlJc w:val="left"/>
      <w:pPr>
        <w:ind w:left="334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B2840C0C">
      <w:start w:val="1"/>
      <w:numFmt w:val="bullet"/>
      <w:lvlText w:val="▪"/>
      <w:lvlJc w:val="left"/>
      <w:pPr>
        <w:ind w:left="406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8E8E44EE">
      <w:start w:val="1"/>
      <w:numFmt w:val="bullet"/>
      <w:lvlText w:val="•"/>
      <w:lvlJc w:val="left"/>
      <w:pPr>
        <w:ind w:left="47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BD0E751C">
      <w:start w:val="1"/>
      <w:numFmt w:val="bullet"/>
      <w:lvlText w:val="o"/>
      <w:lvlJc w:val="left"/>
      <w:pPr>
        <w:ind w:left="55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339A1624">
      <w:start w:val="1"/>
      <w:numFmt w:val="bullet"/>
      <w:lvlText w:val="▪"/>
      <w:lvlJc w:val="left"/>
      <w:pPr>
        <w:ind w:left="62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3F0566FE"/>
    <w:multiLevelType w:val="hybridMultilevel"/>
    <w:tmpl w:val="D974B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13D26"/>
    <w:multiLevelType w:val="hybridMultilevel"/>
    <w:tmpl w:val="4EF46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40458C"/>
    <w:multiLevelType w:val="multilevel"/>
    <w:tmpl w:val="AB6A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B32ADA"/>
    <w:multiLevelType w:val="hybridMultilevel"/>
    <w:tmpl w:val="259E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C78AA"/>
    <w:multiLevelType w:val="hybridMultilevel"/>
    <w:tmpl w:val="D79CFCD0"/>
    <w:lvl w:ilvl="0" w:tplc="47AC0CE2">
      <w:start w:val="1"/>
      <w:numFmt w:val="bullet"/>
      <w:lvlText w:val="●"/>
      <w:lvlJc w:val="left"/>
      <w:pPr>
        <w:ind w:left="23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B258605A">
      <w:start w:val="1"/>
      <w:numFmt w:val="bullet"/>
      <w:lvlText w:val="o"/>
      <w:lvlJc w:val="left"/>
      <w:pPr>
        <w:ind w:left="11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C5143210">
      <w:start w:val="1"/>
      <w:numFmt w:val="bullet"/>
      <w:lvlText w:val="▪"/>
      <w:lvlJc w:val="left"/>
      <w:pPr>
        <w:ind w:left="19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F0D01BEE">
      <w:start w:val="1"/>
      <w:numFmt w:val="bullet"/>
      <w:lvlText w:val="•"/>
      <w:lvlJc w:val="left"/>
      <w:pPr>
        <w:ind w:left="26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E446FB88">
      <w:start w:val="1"/>
      <w:numFmt w:val="bullet"/>
      <w:lvlText w:val="o"/>
      <w:lvlJc w:val="left"/>
      <w:pPr>
        <w:ind w:left="334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5D18BFDA">
      <w:start w:val="1"/>
      <w:numFmt w:val="bullet"/>
      <w:lvlText w:val="▪"/>
      <w:lvlJc w:val="left"/>
      <w:pPr>
        <w:ind w:left="406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9CBC6494">
      <w:start w:val="1"/>
      <w:numFmt w:val="bullet"/>
      <w:lvlText w:val="•"/>
      <w:lvlJc w:val="left"/>
      <w:pPr>
        <w:ind w:left="47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E0B0685C">
      <w:start w:val="1"/>
      <w:numFmt w:val="bullet"/>
      <w:lvlText w:val="o"/>
      <w:lvlJc w:val="left"/>
      <w:pPr>
        <w:ind w:left="55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F4D4F3D8">
      <w:start w:val="1"/>
      <w:numFmt w:val="bullet"/>
      <w:lvlText w:val="▪"/>
      <w:lvlJc w:val="left"/>
      <w:pPr>
        <w:ind w:left="62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4EFB3ADF"/>
    <w:multiLevelType w:val="hybridMultilevel"/>
    <w:tmpl w:val="82DCB8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62BC8"/>
    <w:multiLevelType w:val="hybridMultilevel"/>
    <w:tmpl w:val="C60A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8068CC"/>
    <w:multiLevelType w:val="hybridMultilevel"/>
    <w:tmpl w:val="528C2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951913"/>
    <w:multiLevelType w:val="hybridMultilevel"/>
    <w:tmpl w:val="4BE27A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0F5CED"/>
    <w:multiLevelType w:val="hybridMultilevel"/>
    <w:tmpl w:val="59A2F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3331A"/>
    <w:multiLevelType w:val="hybridMultilevel"/>
    <w:tmpl w:val="38F4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EE0AD5"/>
    <w:multiLevelType w:val="hybridMultilevel"/>
    <w:tmpl w:val="730AA32E"/>
    <w:lvl w:ilvl="0" w:tplc="854AFB0A">
      <w:start w:val="1"/>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9" w15:restartNumberingAfterBreak="0">
    <w:nsid w:val="5B04616A"/>
    <w:multiLevelType w:val="multilevel"/>
    <w:tmpl w:val="CD9A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8A6EDB"/>
    <w:multiLevelType w:val="hybridMultilevel"/>
    <w:tmpl w:val="30963BA6"/>
    <w:lvl w:ilvl="0" w:tplc="D414970E">
      <w:start w:val="1"/>
      <w:numFmt w:val="bullet"/>
      <w:lvlText w:val="●"/>
      <w:lvlJc w:val="left"/>
      <w:pPr>
        <w:ind w:left="23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6BF65228">
      <w:start w:val="1"/>
      <w:numFmt w:val="bullet"/>
      <w:lvlText w:val="o"/>
      <w:lvlJc w:val="left"/>
      <w:pPr>
        <w:ind w:left="11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5936CF90">
      <w:start w:val="1"/>
      <w:numFmt w:val="bullet"/>
      <w:lvlText w:val="▪"/>
      <w:lvlJc w:val="left"/>
      <w:pPr>
        <w:ind w:left="19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4D26FC36">
      <w:start w:val="1"/>
      <w:numFmt w:val="bullet"/>
      <w:lvlText w:val="•"/>
      <w:lvlJc w:val="left"/>
      <w:pPr>
        <w:ind w:left="26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68D29FD2">
      <w:start w:val="1"/>
      <w:numFmt w:val="bullet"/>
      <w:lvlText w:val="o"/>
      <w:lvlJc w:val="left"/>
      <w:pPr>
        <w:ind w:left="334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AAF05802">
      <w:start w:val="1"/>
      <w:numFmt w:val="bullet"/>
      <w:lvlText w:val="▪"/>
      <w:lvlJc w:val="left"/>
      <w:pPr>
        <w:ind w:left="406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D6EEEF16">
      <w:start w:val="1"/>
      <w:numFmt w:val="bullet"/>
      <w:lvlText w:val="•"/>
      <w:lvlJc w:val="left"/>
      <w:pPr>
        <w:ind w:left="47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C1D8F178">
      <w:start w:val="1"/>
      <w:numFmt w:val="bullet"/>
      <w:lvlText w:val="o"/>
      <w:lvlJc w:val="left"/>
      <w:pPr>
        <w:ind w:left="55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240676AE">
      <w:start w:val="1"/>
      <w:numFmt w:val="bullet"/>
      <w:lvlText w:val="▪"/>
      <w:lvlJc w:val="left"/>
      <w:pPr>
        <w:ind w:left="62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5D5E1B56"/>
    <w:multiLevelType w:val="multilevel"/>
    <w:tmpl w:val="C1EC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134CED"/>
    <w:multiLevelType w:val="hybridMultilevel"/>
    <w:tmpl w:val="C5306736"/>
    <w:lvl w:ilvl="0" w:tplc="E0CC9294">
      <w:start w:val="1"/>
      <w:numFmt w:val="bullet"/>
      <w:lvlText w:val="●"/>
      <w:lvlJc w:val="left"/>
      <w:pPr>
        <w:ind w:left="23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C354FB00">
      <w:start w:val="1"/>
      <w:numFmt w:val="bullet"/>
      <w:lvlText w:val="o"/>
      <w:lvlJc w:val="left"/>
      <w:pPr>
        <w:ind w:left="11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B09CE916">
      <w:start w:val="1"/>
      <w:numFmt w:val="bullet"/>
      <w:lvlText w:val="▪"/>
      <w:lvlJc w:val="left"/>
      <w:pPr>
        <w:ind w:left="19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93025DAE">
      <w:start w:val="1"/>
      <w:numFmt w:val="bullet"/>
      <w:lvlText w:val="•"/>
      <w:lvlJc w:val="left"/>
      <w:pPr>
        <w:ind w:left="26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48A8B99A">
      <w:start w:val="1"/>
      <w:numFmt w:val="bullet"/>
      <w:lvlText w:val="o"/>
      <w:lvlJc w:val="left"/>
      <w:pPr>
        <w:ind w:left="334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D8BAE3FE">
      <w:start w:val="1"/>
      <w:numFmt w:val="bullet"/>
      <w:lvlText w:val="▪"/>
      <w:lvlJc w:val="left"/>
      <w:pPr>
        <w:ind w:left="406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249E0C18">
      <w:start w:val="1"/>
      <w:numFmt w:val="bullet"/>
      <w:lvlText w:val="•"/>
      <w:lvlJc w:val="left"/>
      <w:pPr>
        <w:ind w:left="47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34287316">
      <w:start w:val="1"/>
      <w:numFmt w:val="bullet"/>
      <w:lvlText w:val="o"/>
      <w:lvlJc w:val="left"/>
      <w:pPr>
        <w:ind w:left="55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A0708460">
      <w:start w:val="1"/>
      <w:numFmt w:val="bullet"/>
      <w:lvlText w:val="▪"/>
      <w:lvlJc w:val="left"/>
      <w:pPr>
        <w:ind w:left="62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67056FE9"/>
    <w:multiLevelType w:val="hybridMultilevel"/>
    <w:tmpl w:val="089CC2E8"/>
    <w:lvl w:ilvl="0" w:tplc="D98A3A46">
      <w:start w:val="1"/>
      <w:numFmt w:val="bullet"/>
      <w:lvlText w:val="●"/>
      <w:lvlJc w:val="left"/>
      <w:pPr>
        <w:ind w:left="23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0A66381E">
      <w:start w:val="1"/>
      <w:numFmt w:val="bullet"/>
      <w:lvlText w:val="o"/>
      <w:lvlJc w:val="left"/>
      <w:pPr>
        <w:ind w:left="11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2F56670A">
      <w:start w:val="1"/>
      <w:numFmt w:val="bullet"/>
      <w:lvlText w:val="▪"/>
      <w:lvlJc w:val="left"/>
      <w:pPr>
        <w:ind w:left="19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83EC92AE">
      <w:start w:val="1"/>
      <w:numFmt w:val="bullet"/>
      <w:lvlText w:val="•"/>
      <w:lvlJc w:val="left"/>
      <w:pPr>
        <w:ind w:left="26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C9788EEC">
      <w:start w:val="1"/>
      <w:numFmt w:val="bullet"/>
      <w:lvlText w:val="o"/>
      <w:lvlJc w:val="left"/>
      <w:pPr>
        <w:ind w:left="334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70CA8994">
      <w:start w:val="1"/>
      <w:numFmt w:val="bullet"/>
      <w:lvlText w:val="▪"/>
      <w:lvlJc w:val="left"/>
      <w:pPr>
        <w:ind w:left="406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7618DBD6">
      <w:start w:val="1"/>
      <w:numFmt w:val="bullet"/>
      <w:lvlText w:val="•"/>
      <w:lvlJc w:val="left"/>
      <w:pPr>
        <w:ind w:left="47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641CF75A">
      <w:start w:val="1"/>
      <w:numFmt w:val="bullet"/>
      <w:lvlText w:val="o"/>
      <w:lvlJc w:val="left"/>
      <w:pPr>
        <w:ind w:left="55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D458D00C">
      <w:start w:val="1"/>
      <w:numFmt w:val="bullet"/>
      <w:lvlText w:val="▪"/>
      <w:lvlJc w:val="left"/>
      <w:pPr>
        <w:ind w:left="62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7CE1DAC"/>
    <w:multiLevelType w:val="hybridMultilevel"/>
    <w:tmpl w:val="FA30BE8E"/>
    <w:lvl w:ilvl="0" w:tplc="C06EBAF8">
      <w:start w:val="1"/>
      <w:numFmt w:val="bullet"/>
      <w:lvlText w:val="●"/>
      <w:lvlJc w:val="left"/>
      <w:pPr>
        <w:ind w:left="23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5A76DC50">
      <w:start w:val="1"/>
      <w:numFmt w:val="bullet"/>
      <w:lvlText w:val="o"/>
      <w:lvlJc w:val="left"/>
      <w:pPr>
        <w:ind w:left="11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9F3A0420">
      <w:start w:val="1"/>
      <w:numFmt w:val="bullet"/>
      <w:lvlText w:val="▪"/>
      <w:lvlJc w:val="left"/>
      <w:pPr>
        <w:ind w:left="19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A1C81FBA">
      <w:start w:val="1"/>
      <w:numFmt w:val="bullet"/>
      <w:lvlText w:val="•"/>
      <w:lvlJc w:val="left"/>
      <w:pPr>
        <w:ind w:left="26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918C50F0">
      <w:start w:val="1"/>
      <w:numFmt w:val="bullet"/>
      <w:lvlText w:val="o"/>
      <w:lvlJc w:val="left"/>
      <w:pPr>
        <w:ind w:left="334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7928966A">
      <w:start w:val="1"/>
      <w:numFmt w:val="bullet"/>
      <w:lvlText w:val="▪"/>
      <w:lvlJc w:val="left"/>
      <w:pPr>
        <w:ind w:left="406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C5AE3414">
      <w:start w:val="1"/>
      <w:numFmt w:val="bullet"/>
      <w:lvlText w:val="•"/>
      <w:lvlJc w:val="left"/>
      <w:pPr>
        <w:ind w:left="47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63E85ADA">
      <w:start w:val="1"/>
      <w:numFmt w:val="bullet"/>
      <w:lvlText w:val="o"/>
      <w:lvlJc w:val="left"/>
      <w:pPr>
        <w:ind w:left="55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CE48342C">
      <w:start w:val="1"/>
      <w:numFmt w:val="bullet"/>
      <w:lvlText w:val="▪"/>
      <w:lvlJc w:val="left"/>
      <w:pPr>
        <w:ind w:left="62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684F7121"/>
    <w:multiLevelType w:val="hybridMultilevel"/>
    <w:tmpl w:val="B29A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9C6E24"/>
    <w:multiLevelType w:val="hybridMultilevel"/>
    <w:tmpl w:val="E21E36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7C16E8E"/>
    <w:multiLevelType w:val="hybridMultilevel"/>
    <w:tmpl w:val="01A6A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AD5BD5"/>
    <w:multiLevelType w:val="hybridMultilevel"/>
    <w:tmpl w:val="9C7E35D4"/>
    <w:lvl w:ilvl="0" w:tplc="84CE4152">
      <w:start w:val="1"/>
      <w:numFmt w:val="bullet"/>
      <w:lvlText w:val="●"/>
      <w:lvlJc w:val="left"/>
      <w:pPr>
        <w:ind w:left="239"/>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648AA12A">
      <w:start w:val="1"/>
      <w:numFmt w:val="bullet"/>
      <w:lvlText w:val="o"/>
      <w:lvlJc w:val="left"/>
      <w:pPr>
        <w:ind w:left="11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5688F50E">
      <w:start w:val="1"/>
      <w:numFmt w:val="bullet"/>
      <w:lvlText w:val="▪"/>
      <w:lvlJc w:val="left"/>
      <w:pPr>
        <w:ind w:left="19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A244B96C">
      <w:start w:val="1"/>
      <w:numFmt w:val="bullet"/>
      <w:lvlText w:val="•"/>
      <w:lvlJc w:val="left"/>
      <w:pPr>
        <w:ind w:left="26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EE2EE40C">
      <w:start w:val="1"/>
      <w:numFmt w:val="bullet"/>
      <w:lvlText w:val="o"/>
      <w:lvlJc w:val="left"/>
      <w:pPr>
        <w:ind w:left="334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21ECD6C2">
      <w:start w:val="1"/>
      <w:numFmt w:val="bullet"/>
      <w:lvlText w:val="▪"/>
      <w:lvlJc w:val="left"/>
      <w:pPr>
        <w:ind w:left="406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4BBAACD4">
      <w:start w:val="1"/>
      <w:numFmt w:val="bullet"/>
      <w:lvlText w:val="•"/>
      <w:lvlJc w:val="left"/>
      <w:pPr>
        <w:ind w:left="478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D4B81028">
      <w:start w:val="1"/>
      <w:numFmt w:val="bullet"/>
      <w:lvlText w:val="o"/>
      <w:lvlJc w:val="left"/>
      <w:pPr>
        <w:ind w:left="550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0A76D338">
      <w:start w:val="1"/>
      <w:numFmt w:val="bullet"/>
      <w:lvlText w:val="▪"/>
      <w:lvlJc w:val="left"/>
      <w:pPr>
        <w:ind w:left="622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8D1414F"/>
    <w:multiLevelType w:val="hybridMultilevel"/>
    <w:tmpl w:val="E180795A"/>
    <w:lvl w:ilvl="0" w:tplc="0809000D">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7E541E35"/>
    <w:multiLevelType w:val="hybridMultilevel"/>
    <w:tmpl w:val="FB0EF60C"/>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8460E7"/>
    <w:multiLevelType w:val="hybridMultilevel"/>
    <w:tmpl w:val="99C46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0"/>
  </w:num>
  <w:num w:numId="3">
    <w:abstractNumId w:val="36"/>
  </w:num>
  <w:num w:numId="4">
    <w:abstractNumId w:val="41"/>
  </w:num>
  <w:num w:numId="5">
    <w:abstractNumId w:val="25"/>
  </w:num>
  <w:num w:numId="6">
    <w:abstractNumId w:val="2"/>
  </w:num>
  <w:num w:numId="7">
    <w:abstractNumId w:val="17"/>
  </w:num>
  <w:num w:numId="8">
    <w:abstractNumId w:val="1"/>
  </w:num>
  <w:num w:numId="9">
    <w:abstractNumId w:val="13"/>
  </w:num>
  <w:num w:numId="10">
    <w:abstractNumId w:val="10"/>
  </w:num>
  <w:num w:numId="11">
    <w:abstractNumId w:val="31"/>
  </w:num>
  <w:num w:numId="12">
    <w:abstractNumId w:val="29"/>
  </w:num>
  <w:num w:numId="13">
    <w:abstractNumId w:val="27"/>
  </w:num>
  <w:num w:numId="14">
    <w:abstractNumId w:val="39"/>
  </w:num>
  <w:num w:numId="15">
    <w:abstractNumId w:val="8"/>
  </w:num>
  <w:num w:numId="16">
    <w:abstractNumId w:val="7"/>
  </w:num>
  <w:num w:numId="17">
    <w:abstractNumId w:val="19"/>
  </w:num>
  <w:num w:numId="18">
    <w:abstractNumId w:val="15"/>
  </w:num>
  <w:num w:numId="19">
    <w:abstractNumId w:val="28"/>
  </w:num>
  <w:num w:numId="20">
    <w:abstractNumId w:val="9"/>
  </w:num>
  <w:num w:numId="21">
    <w:abstractNumId w:val="40"/>
  </w:num>
  <w:num w:numId="22">
    <w:abstractNumId w:val="4"/>
  </w:num>
  <w:num w:numId="23">
    <w:abstractNumId w:val="26"/>
  </w:num>
  <w:num w:numId="24">
    <w:abstractNumId w:val="3"/>
  </w:num>
  <w:num w:numId="25">
    <w:abstractNumId w:val="12"/>
  </w:num>
  <w:num w:numId="26">
    <w:abstractNumId w:val="23"/>
  </w:num>
  <w:num w:numId="27">
    <w:abstractNumId w:val="37"/>
  </w:num>
  <w:num w:numId="28">
    <w:abstractNumId w:val="14"/>
  </w:num>
  <w:num w:numId="29">
    <w:abstractNumId w:val="35"/>
  </w:num>
  <w:num w:numId="30">
    <w:abstractNumId w:val="22"/>
  </w:num>
  <w:num w:numId="31">
    <w:abstractNumId w:val="6"/>
  </w:num>
  <w:num w:numId="32">
    <w:abstractNumId w:val="18"/>
  </w:num>
  <w:num w:numId="33">
    <w:abstractNumId w:val="11"/>
  </w:num>
  <w:num w:numId="34">
    <w:abstractNumId w:val="34"/>
  </w:num>
  <w:num w:numId="35">
    <w:abstractNumId w:val="32"/>
  </w:num>
  <w:num w:numId="36">
    <w:abstractNumId w:val="30"/>
  </w:num>
  <w:num w:numId="37">
    <w:abstractNumId w:val="16"/>
  </w:num>
  <w:num w:numId="38">
    <w:abstractNumId w:val="33"/>
  </w:num>
  <w:num w:numId="39">
    <w:abstractNumId w:val="38"/>
  </w:num>
  <w:num w:numId="40">
    <w:abstractNumId w:val="21"/>
  </w:num>
  <w:num w:numId="41">
    <w:abstractNumId w:val="5"/>
  </w:num>
  <w:num w:numId="42">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69"/>
    <w:rsid w:val="000B5D25"/>
    <w:rsid w:val="00165CCC"/>
    <w:rsid w:val="001C62C7"/>
    <w:rsid w:val="00236094"/>
    <w:rsid w:val="00274842"/>
    <w:rsid w:val="0036029A"/>
    <w:rsid w:val="003B4803"/>
    <w:rsid w:val="003C70B6"/>
    <w:rsid w:val="003D2BE9"/>
    <w:rsid w:val="004218FE"/>
    <w:rsid w:val="00450907"/>
    <w:rsid w:val="00454ECC"/>
    <w:rsid w:val="00470003"/>
    <w:rsid w:val="004F77E8"/>
    <w:rsid w:val="00515EBC"/>
    <w:rsid w:val="005A271B"/>
    <w:rsid w:val="005B5CD0"/>
    <w:rsid w:val="005C29E0"/>
    <w:rsid w:val="00712A31"/>
    <w:rsid w:val="00760E12"/>
    <w:rsid w:val="007A3CE6"/>
    <w:rsid w:val="00811CEC"/>
    <w:rsid w:val="008842DF"/>
    <w:rsid w:val="009269BD"/>
    <w:rsid w:val="009472C6"/>
    <w:rsid w:val="00954C08"/>
    <w:rsid w:val="009A6316"/>
    <w:rsid w:val="009D1041"/>
    <w:rsid w:val="00A464CC"/>
    <w:rsid w:val="00A50433"/>
    <w:rsid w:val="00A50E2C"/>
    <w:rsid w:val="00A75EF7"/>
    <w:rsid w:val="00A957C6"/>
    <w:rsid w:val="00AE04EF"/>
    <w:rsid w:val="00B528D6"/>
    <w:rsid w:val="00B64A95"/>
    <w:rsid w:val="00B83F72"/>
    <w:rsid w:val="00B95E65"/>
    <w:rsid w:val="00C11F31"/>
    <w:rsid w:val="00CA16D8"/>
    <w:rsid w:val="00D84D69"/>
    <w:rsid w:val="00D97021"/>
    <w:rsid w:val="00DB729E"/>
    <w:rsid w:val="00DC340C"/>
    <w:rsid w:val="00DF06C2"/>
    <w:rsid w:val="00E436B5"/>
    <w:rsid w:val="00E45B46"/>
    <w:rsid w:val="00E50269"/>
    <w:rsid w:val="00E65916"/>
    <w:rsid w:val="00E97C11"/>
    <w:rsid w:val="00EB2B7F"/>
    <w:rsid w:val="00EB6B3D"/>
    <w:rsid w:val="00F674E3"/>
    <w:rsid w:val="00FA6E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2974C6"/>
  <w14:defaultImageDpi w14:val="300"/>
  <w15:docId w15:val="{7E5C0525-7206-5C4A-91A1-A045ECA4F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pacing w:after="200" w:line="276" w:lineRule="auto"/>
    </w:pPr>
    <w:rPr>
      <w:kern w:val="2"/>
      <w:sz w:val="21"/>
      <w:szCs w:val="22"/>
      <w:lang w:eastAsia="zh-CN"/>
    </w:rPr>
  </w:style>
  <w:style w:type="paragraph" w:styleId="Heading1">
    <w:name w:val="heading 1"/>
    <w:basedOn w:val="Normal"/>
    <w:next w:val="Normal"/>
    <w:link w:val="Heading1Char"/>
    <w:uiPriority w:val="9"/>
    <w:qFormat/>
    <w:rsid w:val="002748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unhideWhenUsed/>
    <w:qFormat/>
    <w:rsid w:val="00E45B4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kern w:val="2"/>
      <w:sz w:val="18"/>
      <w:szCs w:val="18"/>
      <w:lang w:eastAsia="zh-CN"/>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widowControl/>
      <w:spacing w:before="100" w:beforeAutospacing="1" w:after="100" w:afterAutospacing="1" w:line="240" w:lineRule="auto"/>
    </w:pPr>
    <w:rPr>
      <w:rFonts w:ascii="Times" w:hAnsi="Times" w:cs="Times New Roman"/>
      <w:kern w:val="0"/>
      <w:sz w:val="20"/>
      <w:szCs w:val="20"/>
      <w:lang w:val="en-GB" w:eastAsia="en-US"/>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sid w:val="00274842"/>
    <w:rPr>
      <w:rFonts w:asciiTheme="majorHAnsi" w:eastAsiaTheme="majorEastAsia" w:hAnsiTheme="majorHAnsi" w:cstheme="majorBidi"/>
      <w:color w:val="365F91" w:themeColor="accent1" w:themeShade="BF"/>
      <w:kern w:val="2"/>
      <w:sz w:val="32"/>
      <w:szCs w:val="32"/>
      <w:lang w:eastAsia="zh-CN"/>
    </w:rPr>
  </w:style>
  <w:style w:type="paragraph" w:styleId="TOC1">
    <w:name w:val="toc 1"/>
    <w:basedOn w:val="Normal"/>
    <w:next w:val="Normal"/>
    <w:autoRedefine/>
    <w:uiPriority w:val="39"/>
    <w:unhideWhenUsed/>
    <w:rsid w:val="00C11F31"/>
    <w:pPr>
      <w:tabs>
        <w:tab w:val="right" w:pos="8290"/>
      </w:tabs>
      <w:spacing w:after="0"/>
    </w:pPr>
    <w:rPr>
      <w:rFonts w:asciiTheme="majorHAnsi" w:hAnsiTheme="majorHAnsi"/>
      <w:b/>
      <w:bCs/>
      <w:caps/>
      <w:sz w:val="24"/>
      <w:szCs w:val="24"/>
    </w:rPr>
  </w:style>
  <w:style w:type="paragraph" w:styleId="TOC2">
    <w:name w:val="toc 2"/>
    <w:basedOn w:val="Normal"/>
    <w:next w:val="Normal"/>
    <w:autoRedefine/>
    <w:uiPriority w:val="39"/>
    <w:unhideWhenUsed/>
    <w:rsid w:val="00274842"/>
    <w:pPr>
      <w:spacing w:before="240" w:after="0"/>
    </w:pPr>
    <w:rPr>
      <w:b/>
      <w:bCs/>
      <w:sz w:val="20"/>
      <w:szCs w:val="20"/>
    </w:rPr>
  </w:style>
  <w:style w:type="paragraph" w:styleId="TOC3">
    <w:name w:val="toc 3"/>
    <w:basedOn w:val="Normal"/>
    <w:next w:val="Normal"/>
    <w:autoRedefine/>
    <w:uiPriority w:val="39"/>
    <w:unhideWhenUsed/>
    <w:rsid w:val="00274842"/>
    <w:pPr>
      <w:spacing w:after="0"/>
      <w:ind w:left="210"/>
    </w:pPr>
    <w:rPr>
      <w:sz w:val="20"/>
      <w:szCs w:val="20"/>
    </w:rPr>
  </w:style>
  <w:style w:type="paragraph" w:styleId="TOC4">
    <w:name w:val="toc 4"/>
    <w:basedOn w:val="Normal"/>
    <w:next w:val="Normal"/>
    <w:autoRedefine/>
    <w:uiPriority w:val="39"/>
    <w:unhideWhenUsed/>
    <w:rsid w:val="00274842"/>
    <w:pPr>
      <w:spacing w:after="0"/>
      <w:ind w:left="420"/>
    </w:pPr>
    <w:rPr>
      <w:sz w:val="20"/>
      <w:szCs w:val="20"/>
    </w:rPr>
  </w:style>
  <w:style w:type="paragraph" w:styleId="TOC5">
    <w:name w:val="toc 5"/>
    <w:basedOn w:val="Normal"/>
    <w:next w:val="Normal"/>
    <w:autoRedefine/>
    <w:uiPriority w:val="39"/>
    <w:unhideWhenUsed/>
    <w:rsid w:val="00274842"/>
    <w:pPr>
      <w:spacing w:after="0"/>
      <w:ind w:left="630"/>
    </w:pPr>
    <w:rPr>
      <w:sz w:val="20"/>
      <w:szCs w:val="20"/>
    </w:rPr>
  </w:style>
  <w:style w:type="paragraph" w:styleId="TOC6">
    <w:name w:val="toc 6"/>
    <w:basedOn w:val="Normal"/>
    <w:next w:val="Normal"/>
    <w:autoRedefine/>
    <w:uiPriority w:val="39"/>
    <w:unhideWhenUsed/>
    <w:rsid w:val="00274842"/>
    <w:pPr>
      <w:spacing w:after="0"/>
      <w:ind w:left="840"/>
    </w:pPr>
    <w:rPr>
      <w:sz w:val="20"/>
      <w:szCs w:val="20"/>
    </w:rPr>
  </w:style>
  <w:style w:type="paragraph" w:styleId="TOC7">
    <w:name w:val="toc 7"/>
    <w:basedOn w:val="Normal"/>
    <w:next w:val="Normal"/>
    <w:autoRedefine/>
    <w:uiPriority w:val="39"/>
    <w:unhideWhenUsed/>
    <w:rsid w:val="00274842"/>
    <w:pPr>
      <w:spacing w:after="0"/>
      <w:ind w:left="1050"/>
    </w:pPr>
    <w:rPr>
      <w:sz w:val="20"/>
      <w:szCs w:val="20"/>
    </w:rPr>
  </w:style>
  <w:style w:type="paragraph" w:styleId="TOC8">
    <w:name w:val="toc 8"/>
    <w:basedOn w:val="Normal"/>
    <w:next w:val="Normal"/>
    <w:autoRedefine/>
    <w:uiPriority w:val="39"/>
    <w:unhideWhenUsed/>
    <w:rsid w:val="00274842"/>
    <w:pPr>
      <w:spacing w:after="0"/>
      <w:ind w:left="1260"/>
    </w:pPr>
    <w:rPr>
      <w:sz w:val="20"/>
      <w:szCs w:val="20"/>
    </w:rPr>
  </w:style>
  <w:style w:type="paragraph" w:styleId="TOC9">
    <w:name w:val="toc 9"/>
    <w:basedOn w:val="Normal"/>
    <w:next w:val="Normal"/>
    <w:autoRedefine/>
    <w:uiPriority w:val="39"/>
    <w:unhideWhenUsed/>
    <w:rsid w:val="00274842"/>
    <w:pPr>
      <w:spacing w:after="0"/>
      <w:ind w:left="1470"/>
    </w:pPr>
    <w:rPr>
      <w:sz w:val="20"/>
      <w:szCs w:val="20"/>
    </w:rPr>
  </w:style>
  <w:style w:type="paragraph" w:styleId="Header">
    <w:name w:val="header"/>
    <w:basedOn w:val="Normal"/>
    <w:link w:val="HeaderChar"/>
    <w:uiPriority w:val="99"/>
    <w:unhideWhenUsed/>
    <w:rsid w:val="005B5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CD0"/>
    <w:rPr>
      <w:kern w:val="2"/>
      <w:sz w:val="21"/>
      <w:szCs w:val="22"/>
      <w:lang w:eastAsia="zh-CN"/>
    </w:rPr>
  </w:style>
  <w:style w:type="paragraph" w:styleId="Footer">
    <w:name w:val="footer"/>
    <w:basedOn w:val="Normal"/>
    <w:link w:val="FooterChar"/>
    <w:uiPriority w:val="99"/>
    <w:unhideWhenUsed/>
    <w:rsid w:val="005B5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CD0"/>
    <w:rPr>
      <w:kern w:val="2"/>
      <w:sz w:val="21"/>
      <w:szCs w:val="22"/>
      <w:lang w:eastAsia="zh-CN"/>
    </w:rPr>
  </w:style>
  <w:style w:type="character" w:styleId="PageNumber">
    <w:name w:val="page number"/>
    <w:basedOn w:val="DefaultParagraphFont"/>
    <w:uiPriority w:val="99"/>
    <w:semiHidden/>
    <w:unhideWhenUsed/>
    <w:rsid w:val="005B5CD0"/>
  </w:style>
  <w:style w:type="paragraph" w:styleId="NoSpacing">
    <w:name w:val="No Spacing"/>
    <w:uiPriority w:val="1"/>
    <w:qFormat/>
    <w:rsid w:val="00B83F72"/>
    <w:pPr>
      <w:widowControl w:val="0"/>
    </w:pPr>
    <w:rPr>
      <w:kern w:val="2"/>
      <w:sz w:val="21"/>
      <w:szCs w:val="22"/>
      <w:lang w:eastAsia="zh-CN"/>
    </w:rPr>
  </w:style>
  <w:style w:type="paragraph" w:styleId="Title">
    <w:name w:val="Title"/>
    <w:basedOn w:val="Normal"/>
    <w:next w:val="Normal"/>
    <w:link w:val="TitleChar"/>
    <w:uiPriority w:val="10"/>
    <w:qFormat/>
    <w:rsid w:val="00CA16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6D8"/>
    <w:rPr>
      <w:rFonts w:asciiTheme="majorHAnsi" w:eastAsiaTheme="majorEastAsia" w:hAnsiTheme="majorHAnsi" w:cstheme="majorBidi"/>
      <w:spacing w:val="-10"/>
      <w:kern w:val="28"/>
      <w:sz w:val="56"/>
      <w:szCs w:val="56"/>
      <w:lang w:eastAsia="zh-CN"/>
    </w:rPr>
  </w:style>
  <w:style w:type="character" w:customStyle="1" w:styleId="Heading5Char">
    <w:name w:val="Heading 5 Char"/>
    <w:basedOn w:val="DefaultParagraphFont"/>
    <w:link w:val="Heading5"/>
    <w:uiPriority w:val="9"/>
    <w:rsid w:val="00E45B46"/>
    <w:rPr>
      <w:rFonts w:asciiTheme="majorHAnsi" w:eastAsiaTheme="majorEastAsia" w:hAnsiTheme="majorHAnsi" w:cstheme="majorBidi"/>
      <w:color w:val="365F91" w:themeColor="accent1" w:themeShade="BF"/>
      <w:kern w:val="2"/>
      <w:sz w:val="21"/>
      <w:szCs w:val="22"/>
      <w:lang w:eastAsia="zh-CN"/>
    </w:rPr>
  </w:style>
  <w:style w:type="table" w:customStyle="1" w:styleId="TableGrid0">
    <w:name w:val="TableGrid"/>
    <w:rsid w:val="00E45B46"/>
    <w:rPr>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569">
      <w:bodyDiv w:val="1"/>
      <w:marLeft w:val="0"/>
      <w:marRight w:val="0"/>
      <w:marTop w:val="0"/>
      <w:marBottom w:val="0"/>
      <w:divBdr>
        <w:top w:val="none" w:sz="0" w:space="0" w:color="auto"/>
        <w:left w:val="none" w:sz="0" w:space="0" w:color="auto"/>
        <w:bottom w:val="none" w:sz="0" w:space="0" w:color="auto"/>
        <w:right w:val="none" w:sz="0" w:space="0" w:color="auto"/>
      </w:divBdr>
    </w:div>
    <w:div w:id="95753706">
      <w:bodyDiv w:val="1"/>
      <w:marLeft w:val="0"/>
      <w:marRight w:val="0"/>
      <w:marTop w:val="0"/>
      <w:marBottom w:val="0"/>
      <w:divBdr>
        <w:top w:val="none" w:sz="0" w:space="0" w:color="auto"/>
        <w:left w:val="none" w:sz="0" w:space="0" w:color="auto"/>
        <w:bottom w:val="none" w:sz="0" w:space="0" w:color="auto"/>
        <w:right w:val="none" w:sz="0" w:space="0" w:color="auto"/>
      </w:divBdr>
    </w:div>
    <w:div w:id="98376320">
      <w:bodyDiv w:val="1"/>
      <w:marLeft w:val="0"/>
      <w:marRight w:val="0"/>
      <w:marTop w:val="0"/>
      <w:marBottom w:val="0"/>
      <w:divBdr>
        <w:top w:val="none" w:sz="0" w:space="0" w:color="auto"/>
        <w:left w:val="none" w:sz="0" w:space="0" w:color="auto"/>
        <w:bottom w:val="none" w:sz="0" w:space="0" w:color="auto"/>
        <w:right w:val="none" w:sz="0" w:space="0" w:color="auto"/>
      </w:divBdr>
    </w:div>
    <w:div w:id="123280611">
      <w:bodyDiv w:val="1"/>
      <w:marLeft w:val="0"/>
      <w:marRight w:val="0"/>
      <w:marTop w:val="0"/>
      <w:marBottom w:val="0"/>
      <w:divBdr>
        <w:top w:val="none" w:sz="0" w:space="0" w:color="auto"/>
        <w:left w:val="none" w:sz="0" w:space="0" w:color="auto"/>
        <w:bottom w:val="none" w:sz="0" w:space="0" w:color="auto"/>
        <w:right w:val="none" w:sz="0" w:space="0" w:color="auto"/>
      </w:divBdr>
      <w:divsChild>
        <w:div w:id="1032922198">
          <w:marLeft w:val="0"/>
          <w:marRight w:val="0"/>
          <w:marTop w:val="0"/>
          <w:marBottom w:val="0"/>
          <w:divBdr>
            <w:top w:val="none" w:sz="0" w:space="0" w:color="auto"/>
            <w:left w:val="none" w:sz="0" w:space="0" w:color="auto"/>
            <w:bottom w:val="none" w:sz="0" w:space="0" w:color="auto"/>
            <w:right w:val="none" w:sz="0" w:space="0" w:color="auto"/>
          </w:divBdr>
          <w:divsChild>
            <w:div w:id="1814103606">
              <w:marLeft w:val="0"/>
              <w:marRight w:val="0"/>
              <w:marTop w:val="0"/>
              <w:marBottom w:val="0"/>
              <w:divBdr>
                <w:top w:val="none" w:sz="0" w:space="0" w:color="auto"/>
                <w:left w:val="none" w:sz="0" w:space="0" w:color="auto"/>
                <w:bottom w:val="none" w:sz="0" w:space="0" w:color="auto"/>
                <w:right w:val="none" w:sz="0" w:space="0" w:color="auto"/>
              </w:divBdr>
              <w:divsChild>
                <w:div w:id="1135222469">
                  <w:marLeft w:val="0"/>
                  <w:marRight w:val="0"/>
                  <w:marTop w:val="0"/>
                  <w:marBottom w:val="0"/>
                  <w:divBdr>
                    <w:top w:val="none" w:sz="0" w:space="0" w:color="auto"/>
                    <w:left w:val="none" w:sz="0" w:space="0" w:color="auto"/>
                    <w:bottom w:val="none" w:sz="0" w:space="0" w:color="auto"/>
                    <w:right w:val="none" w:sz="0" w:space="0" w:color="auto"/>
                  </w:divBdr>
                  <w:divsChild>
                    <w:div w:id="11637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596837">
      <w:bodyDiv w:val="1"/>
      <w:marLeft w:val="0"/>
      <w:marRight w:val="0"/>
      <w:marTop w:val="0"/>
      <w:marBottom w:val="0"/>
      <w:divBdr>
        <w:top w:val="none" w:sz="0" w:space="0" w:color="auto"/>
        <w:left w:val="none" w:sz="0" w:space="0" w:color="auto"/>
        <w:bottom w:val="none" w:sz="0" w:space="0" w:color="auto"/>
        <w:right w:val="none" w:sz="0" w:space="0" w:color="auto"/>
      </w:divBdr>
      <w:divsChild>
        <w:div w:id="1466267917">
          <w:marLeft w:val="0"/>
          <w:marRight w:val="0"/>
          <w:marTop w:val="0"/>
          <w:marBottom w:val="0"/>
          <w:divBdr>
            <w:top w:val="none" w:sz="0" w:space="0" w:color="auto"/>
            <w:left w:val="none" w:sz="0" w:space="0" w:color="auto"/>
            <w:bottom w:val="none" w:sz="0" w:space="0" w:color="auto"/>
            <w:right w:val="none" w:sz="0" w:space="0" w:color="auto"/>
          </w:divBdr>
          <w:divsChild>
            <w:div w:id="1289818345">
              <w:marLeft w:val="0"/>
              <w:marRight w:val="0"/>
              <w:marTop w:val="0"/>
              <w:marBottom w:val="0"/>
              <w:divBdr>
                <w:top w:val="none" w:sz="0" w:space="0" w:color="auto"/>
                <w:left w:val="none" w:sz="0" w:space="0" w:color="auto"/>
                <w:bottom w:val="none" w:sz="0" w:space="0" w:color="auto"/>
                <w:right w:val="none" w:sz="0" w:space="0" w:color="auto"/>
              </w:divBdr>
              <w:divsChild>
                <w:div w:id="81995530">
                  <w:marLeft w:val="0"/>
                  <w:marRight w:val="0"/>
                  <w:marTop w:val="0"/>
                  <w:marBottom w:val="0"/>
                  <w:divBdr>
                    <w:top w:val="none" w:sz="0" w:space="0" w:color="auto"/>
                    <w:left w:val="none" w:sz="0" w:space="0" w:color="auto"/>
                    <w:bottom w:val="none" w:sz="0" w:space="0" w:color="auto"/>
                    <w:right w:val="none" w:sz="0" w:space="0" w:color="auto"/>
                  </w:divBdr>
                  <w:divsChild>
                    <w:div w:id="16602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45696">
      <w:bodyDiv w:val="1"/>
      <w:marLeft w:val="0"/>
      <w:marRight w:val="0"/>
      <w:marTop w:val="0"/>
      <w:marBottom w:val="0"/>
      <w:divBdr>
        <w:top w:val="none" w:sz="0" w:space="0" w:color="auto"/>
        <w:left w:val="none" w:sz="0" w:space="0" w:color="auto"/>
        <w:bottom w:val="none" w:sz="0" w:space="0" w:color="auto"/>
        <w:right w:val="none" w:sz="0" w:space="0" w:color="auto"/>
      </w:divBdr>
    </w:div>
    <w:div w:id="356390916">
      <w:bodyDiv w:val="1"/>
      <w:marLeft w:val="0"/>
      <w:marRight w:val="0"/>
      <w:marTop w:val="0"/>
      <w:marBottom w:val="0"/>
      <w:divBdr>
        <w:top w:val="none" w:sz="0" w:space="0" w:color="auto"/>
        <w:left w:val="none" w:sz="0" w:space="0" w:color="auto"/>
        <w:bottom w:val="none" w:sz="0" w:space="0" w:color="auto"/>
        <w:right w:val="none" w:sz="0" w:space="0" w:color="auto"/>
      </w:divBdr>
    </w:div>
    <w:div w:id="454449085">
      <w:bodyDiv w:val="1"/>
      <w:marLeft w:val="0"/>
      <w:marRight w:val="0"/>
      <w:marTop w:val="0"/>
      <w:marBottom w:val="0"/>
      <w:divBdr>
        <w:top w:val="none" w:sz="0" w:space="0" w:color="auto"/>
        <w:left w:val="none" w:sz="0" w:space="0" w:color="auto"/>
        <w:bottom w:val="none" w:sz="0" w:space="0" w:color="auto"/>
        <w:right w:val="none" w:sz="0" w:space="0" w:color="auto"/>
      </w:divBdr>
    </w:div>
    <w:div w:id="567112974">
      <w:bodyDiv w:val="1"/>
      <w:marLeft w:val="0"/>
      <w:marRight w:val="0"/>
      <w:marTop w:val="0"/>
      <w:marBottom w:val="0"/>
      <w:divBdr>
        <w:top w:val="none" w:sz="0" w:space="0" w:color="auto"/>
        <w:left w:val="none" w:sz="0" w:space="0" w:color="auto"/>
        <w:bottom w:val="none" w:sz="0" w:space="0" w:color="auto"/>
        <w:right w:val="none" w:sz="0" w:space="0" w:color="auto"/>
      </w:divBdr>
      <w:divsChild>
        <w:div w:id="677738081">
          <w:marLeft w:val="0"/>
          <w:marRight w:val="0"/>
          <w:marTop w:val="0"/>
          <w:marBottom w:val="0"/>
          <w:divBdr>
            <w:top w:val="none" w:sz="0" w:space="0" w:color="auto"/>
            <w:left w:val="none" w:sz="0" w:space="0" w:color="auto"/>
            <w:bottom w:val="none" w:sz="0" w:space="0" w:color="auto"/>
            <w:right w:val="none" w:sz="0" w:space="0" w:color="auto"/>
          </w:divBdr>
          <w:divsChild>
            <w:div w:id="1869751893">
              <w:marLeft w:val="0"/>
              <w:marRight w:val="0"/>
              <w:marTop w:val="0"/>
              <w:marBottom w:val="0"/>
              <w:divBdr>
                <w:top w:val="none" w:sz="0" w:space="0" w:color="auto"/>
                <w:left w:val="none" w:sz="0" w:space="0" w:color="auto"/>
                <w:bottom w:val="none" w:sz="0" w:space="0" w:color="auto"/>
                <w:right w:val="none" w:sz="0" w:space="0" w:color="auto"/>
              </w:divBdr>
              <w:divsChild>
                <w:div w:id="1407652187">
                  <w:marLeft w:val="0"/>
                  <w:marRight w:val="0"/>
                  <w:marTop w:val="0"/>
                  <w:marBottom w:val="0"/>
                  <w:divBdr>
                    <w:top w:val="none" w:sz="0" w:space="0" w:color="auto"/>
                    <w:left w:val="none" w:sz="0" w:space="0" w:color="auto"/>
                    <w:bottom w:val="none" w:sz="0" w:space="0" w:color="auto"/>
                    <w:right w:val="none" w:sz="0" w:space="0" w:color="auto"/>
                  </w:divBdr>
                  <w:divsChild>
                    <w:div w:id="8123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428661">
      <w:bodyDiv w:val="1"/>
      <w:marLeft w:val="0"/>
      <w:marRight w:val="0"/>
      <w:marTop w:val="0"/>
      <w:marBottom w:val="0"/>
      <w:divBdr>
        <w:top w:val="none" w:sz="0" w:space="0" w:color="auto"/>
        <w:left w:val="none" w:sz="0" w:space="0" w:color="auto"/>
        <w:bottom w:val="none" w:sz="0" w:space="0" w:color="auto"/>
        <w:right w:val="none" w:sz="0" w:space="0" w:color="auto"/>
      </w:divBdr>
    </w:div>
    <w:div w:id="628900732">
      <w:bodyDiv w:val="1"/>
      <w:marLeft w:val="0"/>
      <w:marRight w:val="0"/>
      <w:marTop w:val="0"/>
      <w:marBottom w:val="0"/>
      <w:divBdr>
        <w:top w:val="none" w:sz="0" w:space="0" w:color="auto"/>
        <w:left w:val="none" w:sz="0" w:space="0" w:color="auto"/>
        <w:bottom w:val="none" w:sz="0" w:space="0" w:color="auto"/>
        <w:right w:val="none" w:sz="0" w:space="0" w:color="auto"/>
      </w:divBdr>
      <w:divsChild>
        <w:div w:id="1855260587">
          <w:marLeft w:val="0"/>
          <w:marRight w:val="0"/>
          <w:marTop w:val="0"/>
          <w:marBottom w:val="0"/>
          <w:divBdr>
            <w:top w:val="none" w:sz="0" w:space="0" w:color="auto"/>
            <w:left w:val="none" w:sz="0" w:space="0" w:color="auto"/>
            <w:bottom w:val="none" w:sz="0" w:space="0" w:color="auto"/>
            <w:right w:val="none" w:sz="0" w:space="0" w:color="auto"/>
          </w:divBdr>
          <w:divsChild>
            <w:div w:id="1208833313">
              <w:marLeft w:val="0"/>
              <w:marRight w:val="0"/>
              <w:marTop w:val="0"/>
              <w:marBottom w:val="0"/>
              <w:divBdr>
                <w:top w:val="none" w:sz="0" w:space="0" w:color="auto"/>
                <w:left w:val="none" w:sz="0" w:space="0" w:color="auto"/>
                <w:bottom w:val="none" w:sz="0" w:space="0" w:color="auto"/>
                <w:right w:val="none" w:sz="0" w:space="0" w:color="auto"/>
              </w:divBdr>
              <w:divsChild>
                <w:div w:id="549458920">
                  <w:marLeft w:val="0"/>
                  <w:marRight w:val="0"/>
                  <w:marTop w:val="0"/>
                  <w:marBottom w:val="0"/>
                  <w:divBdr>
                    <w:top w:val="none" w:sz="0" w:space="0" w:color="auto"/>
                    <w:left w:val="none" w:sz="0" w:space="0" w:color="auto"/>
                    <w:bottom w:val="none" w:sz="0" w:space="0" w:color="auto"/>
                    <w:right w:val="none" w:sz="0" w:space="0" w:color="auto"/>
                  </w:divBdr>
                  <w:divsChild>
                    <w:div w:id="1914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82282">
      <w:bodyDiv w:val="1"/>
      <w:marLeft w:val="0"/>
      <w:marRight w:val="0"/>
      <w:marTop w:val="0"/>
      <w:marBottom w:val="0"/>
      <w:divBdr>
        <w:top w:val="none" w:sz="0" w:space="0" w:color="auto"/>
        <w:left w:val="none" w:sz="0" w:space="0" w:color="auto"/>
        <w:bottom w:val="none" w:sz="0" w:space="0" w:color="auto"/>
        <w:right w:val="none" w:sz="0" w:space="0" w:color="auto"/>
      </w:divBdr>
    </w:div>
    <w:div w:id="700471729">
      <w:bodyDiv w:val="1"/>
      <w:marLeft w:val="0"/>
      <w:marRight w:val="0"/>
      <w:marTop w:val="0"/>
      <w:marBottom w:val="0"/>
      <w:divBdr>
        <w:top w:val="none" w:sz="0" w:space="0" w:color="auto"/>
        <w:left w:val="none" w:sz="0" w:space="0" w:color="auto"/>
        <w:bottom w:val="none" w:sz="0" w:space="0" w:color="auto"/>
        <w:right w:val="none" w:sz="0" w:space="0" w:color="auto"/>
      </w:divBdr>
    </w:div>
    <w:div w:id="724991828">
      <w:bodyDiv w:val="1"/>
      <w:marLeft w:val="0"/>
      <w:marRight w:val="0"/>
      <w:marTop w:val="0"/>
      <w:marBottom w:val="0"/>
      <w:divBdr>
        <w:top w:val="none" w:sz="0" w:space="0" w:color="auto"/>
        <w:left w:val="none" w:sz="0" w:space="0" w:color="auto"/>
        <w:bottom w:val="none" w:sz="0" w:space="0" w:color="auto"/>
        <w:right w:val="none" w:sz="0" w:space="0" w:color="auto"/>
      </w:divBdr>
    </w:div>
    <w:div w:id="754085850">
      <w:bodyDiv w:val="1"/>
      <w:marLeft w:val="0"/>
      <w:marRight w:val="0"/>
      <w:marTop w:val="0"/>
      <w:marBottom w:val="0"/>
      <w:divBdr>
        <w:top w:val="none" w:sz="0" w:space="0" w:color="auto"/>
        <w:left w:val="none" w:sz="0" w:space="0" w:color="auto"/>
        <w:bottom w:val="none" w:sz="0" w:space="0" w:color="auto"/>
        <w:right w:val="none" w:sz="0" w:space="0" w:color="auto"/>
      </w:divBdr>
      <w:divsChild>
        <w:div w:id="1097091785">
          <w:marLeft w:val="0"/>
          <w:marRight w:val="0"/>
          <w:marTop w:val="0"/>
          <w:marBottom w:val="0"/>
          <w:divBdr>
            <w:top w:val="none" w:sz="0" w:space="0" w:color="auto"/>
            <w:left w:val="none" w:sz="0" w:space="0" w:color="auto"/>
            <w:bottom w:val="none" w:sz="0" w:space="0" w:color="auto"/>
            <w:right w:val="none" w:sz="0" w:space="0" w:color="auto"/>
          </w:divBdr>
          <w:divsChild>
            <w:div w:id="768113361">
              <w:marLeft w:val="0"/>
              <w:marRight w:val="0"/>
              <w:marTop w:val="0"/>
              <w:marBottom w:val="0"/>
              <w:divBdr>
                <w:top w:val="none" w:sz="0" w:space="0" w:color="auto"/>
                <w:left w:val="none" w:sz="0" w:space="0" w:color="auto"/>
                <w:bottom w:val="none" w:sz="0" w:space="0" w:color="auto"/>
                <w:right w:val="none" w:sz="0" w:space="0" w:color="auto"/>
              </w:divBdr>
              <w:divsChild>
                <w:div w:id="1760322448">
                  <w:marLeft w:val="0"/>
                  <w:marRight w:val="0"/>
                  <w:marTop w:val="0"/>
                  <w:marBottom w:val="0"/>
                  <w:divBdr>
                    <w:top w:val="none" w:sz="0" w:space="0" w:color="auto"/>
                    <w:left w:val="none" w:sz="0" w:space="0" w:color="auto"/>
                    <w:bottom w:val="none" w:sz="0" w:space="0" w:color="auto"/>
                    <w:right w:val="none" w:sz="0" w:space="0" w:color="auto"/>
                  </w:divBdr>
                  <w:divsChild>
                    <w:div w:id="12634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565578">
      <w:bodyDiv w:val="1"/>
      <w:marLeft w:val="0"/>
      <w:marRight w:val="0"/>
      <w:marTop w:val="0"/>
      <w:marBottom w:val="0"/>
      <w:divBdr>
        <w:top w:val="none" w:sz="0" w:space="0" w:color="auto"/>
        <w:left w:val="none" w:sz="0" w:space="0" w:color="auto"/>
        <w:bottom w:val="none" w:sz="0" w:space="0" w:color="auto"/>
        <w:right w:val="none" w:sz="0" w:space="0" w:color="auto"/>
      </w:divBdr>
    </w:div>
    <w:div w:id="789786421">
      <w:bodyDiv w:val="1"/>
      <w:marLeft w:val="0"/>
      <w:marRight w:val="0"/>
      <w:marTop w:val="0"/>
      <w:marBottom w:val="0"/>
      <w:divBdr>
        <w:top w:val="none" w:sz="0" w:space="0" w:color="auto"/>
        <w:left w:val="none" w:sz="0" w:space="0" w:color="auto"/>
        <w:bottom w:val="none" w:sz="0" w:space="0" w:color="auto"/>
        <w:right w:val="none" w:sz="0" w:space="0" w:color="auto"/>
      </w:divBdr>
    </w:div>
    <w:div w:id="803354896">
      <w:bodyDiv w:val="1"/>
      <w:marLeft w:val="0"/>
      <w:marRight w:val="0"/>
      <w:marTop w:val="0"/>
      <w:marBottom w:val="0"/>
      <w:divBdr>
        <w:top w:val="none" w:sz="0" w:space="0" w:color="auto"/>
        <w:left w:val="none" w:sz="0" w:space="0" w:color="auto"/>
        <w:bottom w:val="none" w:sz="0" w:space="0" w:color="auto"/>
        <w:right w:val="none" w:sz="0" w:space="0" w:color="auto"/>
      </w:divBdr>
      <w:divsChild>
        <w:div w:id="454563883">
          <w:marLeft w:val="0"/>
          <w:marRight w:val="0"/>
          <w:marTop w:val="0"/>
          <w:marBottom w:val="0"/>
          <w:divBdr>
            <w:top w:val="none" w:sz="0" w:space="0" w:color="auto"/>
            <w:left w:val="none" w:sz="0" w:space="0" w:color="auto"/>
            <w:bottom w:val="none" w:sz="0" w:space="0" w:color="auto"/>
            <w:right w:val="none" w:sz="0" w:space="0" w:color="auto"/>
          </w:divBdr>
          <w:divsChild>
            <w:div w:id="121390873">
              <w:marLeft w:val="0"/>
              <w:marRight w:val="0"/>
              <w:marTop w:val="0"/>
              <w:marBottom w:val="0"/>
              <w:divBdr>
                <w:top w:val="none" w:sz="0" w:space="0" w:color="auto"/>
                <w:left w:val="none" w:sz="0" w:space="0" w:color="auto"/>
                <w:bottom w:val="none" w:sz="0" w:space="0" w:color="auto"/>
                <w:right w:val="none" w:sz="0" w:space="0" w:color="auto"/>
              </w:divBdr>
              <w:divsChild>
                <w:div w:id="1338579903">
                  <w:marLeft w:val="0"/>
                  <w:marRight w:val="0"/>
                  <w:marTop w:val="0"/>
                  <w:marBottom w:val="0"/>
                  <w:divBdr>
                    <w:top w:val="none" w:sz="0" w:space="0" w:color="auto"/>
                    <w:left w:val="none" w:sz="0" w:space="0" w:color="auto"/>
                    <w:bottom w:val="none" w:sz="0" w:space="0" w:color="auto"/>
                    <w:right w:val="none" w:sz="0" w:space="0" w:color="auto"/>
                  </w:divBdr>
                  <w:divsChild>
                    <w:div w:id="8188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90336">
      <w:bodyDiv w:val="1"/>
      <w:marLeft w:val="0"/>
      <w:marRight w:val="0"/>
      <w:marTop w:val="0"/>
      <w:marBottom w:val="0"/>
      <w:divBdr>
        <w:top w:val="none" w:sz="0" w:space="0" w:color="auto"/>
        <w:left w:val="none" w:sz="0" w:space="0" w:color="auto"/>
        <w:bottom w:val="none" w:sz="0" w:space="0" w:color="auto"/>
        <w:right w:val="none" w:sz="0" w:space="0" w:color="auto"/>
      </w:divBdr>
      <w:divsChild>
        <w:div w:id="296768386">
          <w:marLeft w:val="0"/>
          <w:marRight w:val="0"/>
          <w:marTop w:val="0"/>
          <w:marBottom w:val="0"/>
          <w:divBdr>
            <w:top w:val="none" w:sz="0" w:space="0" w:color="auto"/>
            <w:left w:val="none" w:sz="0" w:space="0" w:color="auto"/>
            <w:bottom w:val="none" w:sz="0" w:space="0" w:color="auto"/>
            <w:right w:val="none" w:sz="0" w:space="0" w:color="auto"/>
          </w:divBdr>
          <w:divsChild>
            <w:div w:id="1966304608">
              <w:marLeft w:val="0"/>
              <w:marRight w:val="0"/>
              <w:marTop w:val="0"/>
              <w:marBottom w:val="0"/>
              <w:divBdr>
                <w:top w:val="none" w:sz="0" w:space="0" w:color="auto"/>
                <w:left w:val="none" w:sz="0" w:space="0" w:color="auto"/>
                <w:bottom w:val="none" w:sz="0" w:space="0" w:color="auto"/>
                <w:right w:val="none" w:sz="0" w:space="0" w:color="auto"/>
              </w:divBdr>
              <w:divsChild>
                <w:div w:id="600845698">
                  <w:marLeft w:val="0"/>
                  <w:marRight w:val="0"/>
                  <w:marTop w:val="0"/>
                  <w:marBottom w:val="0"/>
                  <w:divBdr>
                    <w:top w:val="none" w:sz="0" w:space="0" w:color="auto"/>
                    <w:left w:val="none" w:sz="0" w:space="0" w:color="auto"/>
                    <w:bottom w:val="none" w:sz="0" w:space="0" w:color="auto"/>
                    <w:right w:val="none" w:sz="0" w:space="0" w:color="auto"/>
                  </w:divBdr>
                  <w:divsChild>
                    <w:div w:id="6155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70041">
      <w:bodyDiv w:val="1"/>
      <w:marLeft w:val="0"/>
      <w:marRight w:val="0"/>
      <w:marTop w:val="0"/>
      <w:marBottom w:val="0"/>
      <w:divBdr>
        <w:top w:val="none" w:sz="0" w:space="0" w:color="auto"/>
        <w:left w:val="none" w:sz="0" w:space="0" w:color="auto"/>
        <w:bottom w:val="none" w:sz="0" w:space="0" w:color="auto"/>
        <w:right w:val="none" w:sz="0" w:space="0" w:color="auto"/>
      </w:divBdr>
    </w:div>
    <w:div w:id="890000941">
      <w:bodyDiv w:val="1"/>
      <w:marLeft w:val="0"/>
      <w:marRight w:val="0"/>
      <w:marTop w:val="0"/>
      <w:marBottom w:val="0"/>
      <w:divBdr>
        <w:top w:val="none" w:sz="0" w:space="0" w:color="auto"/>
        <w:left w:val="none" w:sz="0" w:space="0" w:color="auto"/>
        <w:bottom w:val="none" w:sz="0" w:space="0" w:color="auto"/>
        <w:right w:val="none" w:sz="0" w:space="0" w:color="auto"/>
      </w:divBdr>
    </w:div>
    <w:div w:id="914583861">
      <w:bodyDiv w:val="1"/>
      <w:marLeft w:val="0"/>
      <w:marRight w:val="0"/>
      <w:marTop w:val="0"/>
      <w:marBottom w:val="0"/>
      <w:divBdr>
        <w:top w:val="none" w:sz="0" w:space="0" w:color="auto"/>
        <w:left w:val="none" w:sz="0" w:space="0" w:color="auto"/>
        <w:bottom w:val="none" w:sz="0" w:space="0" w:color="auto"/>
        <w:right w:val="none" w:sz="0" w:space="0" w:color="auto"/>
      </w:divBdr>
    </w:div>
    <w:div w:id="927081109">
      <w:bodyDiv w:val="1"/>
      <w:marLeft w:val="0"/>
      <w:marRight w:val="0"/>
      <w:marTop w:val="0"/>
      <w:marBottom w:val="0"/>
      <w:divBdr>
        <w:top w:val="none" w:sz="0" w:space="0" w:color="auto"/>
        <w:left w:val="none" w:sz="0" w:space="0" w:color="auto"/>
        <w:bottom w:val="none" w:sz="0" w:space="0" w:color="auto"/>
        <w:right w:val="none" w:sz="0" w:space="0" w:color="auto"/>
      </w:divBdr>
    </w:div>
    <w:div w:id="928928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8943">
          <w:marLeft w:val="0"/>
          <w:marRight w:val="0"/>
          <w:marTop w:val="0"/>
          <w:marBottom w:val="0"/>
          <w:divBdr>
            <w:top w:val="none" w:sz="0" w:space="0" w:color="auto"/>
            <w:left w:val="none" w:sz="0" w:space="0" w:color="auto"/>
            <w:bottom w:val="none" w:sz="0" w:space="0" w:color="auto"/>
            <w:right w:val="none" w:sz="0" w:space="0" w:color="auto"/>
          </w:divBdr>
          <w:divsChild>
            <w:div w:id="1308437563">
              <w:marLeft w:val="0"/>
              <w:marRight w:val="0"/>
              <w:marTop w:val="0"/>
              <w:marBottom w:val="0"/>
              <w:divBdr>
                <w:top w:val="none" w:sz="0" w:space="0" w:color="auto"/>
                <w:left w:val="none" w:sz="0" w:space="0" w:color="auto"/>
                <w:bottom w:val="none" w:sz="0" w:space="0" w:color="auto"/>
                <w:right w:val="none" w:sz="0" w:space="0" w:color="auto"/>
              </w:divBdr>
              <w:divsChild>
                <w:div w:id="1437485844">
                  <w:marLeft w:val="0"/>
                  <w:marRight w:val="0"/>
                  <w:marTop w:val="0"/>
                  <w:marBottom w:val="0"/>
                  <w:divBdr>
                    <w:top w:val="none" w:sz="0" w:space="0" w:color="auto"/>
                    <w:left w:val="none" w:sz="0" w:space="0" w:color="auto"/>
                    <w:bottom w:val="none" w:sz="0" w:space="0" w:color="auto"/>
                    <w:right w:val="none" w:sz="0" w:space="0" w:color="auto"/>
                  </w:divBdr>
                  <w:divsChild>
                    <w:div w:id="6242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8850">
      <w:bodyDiv w:val="1"/>
      <w:marLeft w:val="0"/>
      <w:marRight w:val="0"/>
      <w:marTop w:val="0"/>
      <w:marBottom w:val="0"/>
      <w:divBdr>
        <w:top w:val="none" w:sz="0" w:space="0" w:color="auto"/>
        <w:left w:val="none" w:sz="0" w:space="0" w:color="auto"/>
        <w:bottom w:val="none" w:sz="0" w:space="0" w:color="auto"/>
        <w:right w:val="none" w:sz="0" w:space="0" w:color="auto"/>
      </w:divBdr>
    </w:div>
    <w:div w:id="942806434">
      <w:bodyDiv w:val="1"/>
      <w:marLeft w:val="0"/>
      <w:marRight w:val="0"/>
      <w:marTop w:val="0"/>
      <w:marBottom w:val="0"/>
      <w:divBdr>
        <w:top w:val="none" w:sz="0" w:space="0" w:color="auto"/>
        <w:left w:val="none" w:sz="0" w:space="0" w:color="auto"/>
        <w:bottom w:val="none" w:sz="0" w:space="0" w:color="auto"/>
        <w:right w:val="none" w:sz="0" w:space="0" w:color="auto"/>
      </w:divBdr>
    </w:div>
    <w:div w:id="1016272006">
      <w:bodyDiv w:val="1"/>
      <w:marLeft w:val="0"/>
      <w:marRight w:val="0"/>
      <w:marTop w:val="0"/>
      <w:marBottom w:val="0"/>
      <w:divBdr>
        <w:top w:val="none" w:sz="0" w:space="0" w:color="auto"/>
        <w:left w:val="none" w:sz="0" w:space="0" w:color="auto"/>
        <w:bottom w:val="none" w:sz="0" w:space="0" w:color="auto"/>
        <w:right w:val="none" w:sz="0" w:space="0" w:color="auto"/>
      </w:divBdr>
    </w:div>
    <w:div w:id="1051733413">
      <w:bodyDiv w:val="1"/>
      <w:marLeft w:val="0"/>
      <w:marRight w:val="0"/>
      <w:marTop w:val="0"/>
      <w:marBottom w:val="0"/>
      <w:divBdr>
        <w:top w:val="none" w:sz="0" w:space="0" w:color="auto"/>
        <w:left w:val="none" w:sz="0" w:space="0" w:color="auto"/>
        <w:bottom w:val="none" w:sz="0" w:space="0" w:color="auto"/>
        <w:right w:val="none" w:sz="0" w:space="0" w:color="auto"/>
      </w:divBdr>
      <w:divsChild>
        <w:div w:id="1795975404">
          <w:marLeft w:val="0"/>
          <w:marRight w:val="0"/>
          <w:marTop w:val="0"/>
          <w:marBottom w:val="0"/>
          <w:divBdr>
            <w:top w:val="none" w:sz="0" w:space="0" w:color="auto"/>
            <w:left w:val="none" w:sz="0" w:space="0" w:color="auto"/>
            <w:bottom w:val="none" w:sz="0" w:space="0" w:color="auto"/>
            <w:right w:val="none" w:sz="0" w:space="0" w:color="auto"/>
          </w:divBdr>
          <w:divsChild>
            <w:div w:id="1469395677">
              <w:marLeft w:val="0"/>
              <w:marRight w:val="0"/>
              <w:marTop w:val="0"/>
              <w:marBottom w:val="0"/>
              <w:divBdr>
                <w:top w:val="none" w:sz="0" w:space="0" w:color="auto"/>
                <w:left w:val="none" w:sz="0" w:space="0" w:color="auto"/>
                <w:bottom w:val="none" w:sz="0" w:space="0" w:color="auto"/>
                <w:right w:val="none" w:sz="0" w:space="0" w:color="auto"/>
              </w:divBdr>
              <w:divsChild>
                <w:div w:id="1080563179">
                  <w:marLeft w:val="0"/>
                  <w:marRight w:val="0"/>
                  <w:marTop w:val="0"/>
                  <w:marBottom w:val="0"/>
                  <w:divBdr>
                    <w:top w:val="none" w:sz="0" w:space="0" w:color="auto"/>
                    <w:left w:val="none" w:sz="0" w:space="0" w:color="auto"/>
                    <w:bottom w:val="none" w:sz="0" w:space="0" w:color="auto"/>
                    <w:right w:val="none" w:sz="0" w:space="0" w:color="auto"/>
                  </w:divBdr>
                  <w:divsChild>
                    <w:div w:id="5559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85668">
      <w:bodyDiv w:val="1"/>
      <w:marLeft w:val="0"/>
      <w:marRight w:val="0"/>
      <w:marTop w:val="0"/>
      <w:marBottom w:val="0"/>
      <w:divBdr>
        <w:top w:val="none" w:sz="0" w:space="0" w:color="auto"/>
        <w:left w:val="none" w:sz="0" w:space="0" w:color="auto"/>
        <w:bottom w:val="none" w:sz="0" w:space="0" w:color="auto"/>
        <w:right w:val="none" w:sz="0" w:space="0" w:color="auto"/>
      </w:divBdr>
    </w:div>
    <w:div w:id="1365593711">
      <w:bodyDiv w:val="1"/>
      <w:marLeft w:val="0"/>
      <w:marRight w:val="0"/>
      <w:marTop w:val="0"/>
      <w:marBottom w:val="0"/>
      <w:divBdr>
        <w:top w:val="none" w:sz="0" w:space="0" w:color="auto"/>
        <w:left w:val="none" w:sz="0" w:space="0" w:color="auto"/>
        <w:bottom w:val="none" w:sz="0" w:space="0" w:color="auto"/>
        <w:right w:val="none" w:sz="0" w:space="0" w:color="auto"/>
      </w:divBdr>
    </w:div>
    <w:div w:id="1409185043">
      <w:bodyDiv w:val="1"/>
      <w:marLeft w:val="0"/>
      <w:marRight w:val="0"/>
      <w:marTop w:val="0"/>
      <w:marBottom w:val="0"/>
      <w:divBdr>
        <w:top w:val="none" w:sz="0" w:space="0" w:color="auto"/>
        <w:left w:val="none" w:sz="0" w:space="0" w:color="auto"/>
        <w:bottom w:val="none" w:sz="0" w:space="0" w:color="auto"/>
        <w:right w:val="none" w:sz="0" w:space="0" w:color="auto"/>
      </w:divBdr>
    </w:div>
    <w:div w:id="1437292959">
      <w:bodyDiv w:val="1"/>
      <w:marLeft w:val="0"/>
      <w:marRight w:val="0"/>
      <w:marTop w:val="0"/>
      <w:marBottom w:val="0"/>
      <w:divBdr>
        <w:top w:val="none" w:sz="0" w:space="0" w:color="auto"/>
        <w:left w:val="none" w:sz="0" w:space="0" w:color="auto"/>
        <w:bottom w:val="none" w:sz="0" w:space="0" w:color="auto"/>
        <w:right w:val="none" w:sz="0" w:space="0" w:color="auto"/>
      </w:divBdr>
    </w:div>
    <w:div w:id="1454011992">
      <w:bodyDiv w:val="1"/>
      <w:marLeft w:val="0"/>
      <w:marRight w:val="0"/>
      <w:marTop w:val="0"/>
      <w:marBottom w:val="0"/>
      <w:divBdr>
        <w:top w:val="none" w:sz="0" w:space="0" w:color="auto"/>
        <w:left w:val="none" w:sz="0" w:space="0" w:color="auto"/>
        <w:bottom w:val="none" w:sz="0" w:space="0" w:color="auto"/>
        <w:right w:val="none" w:sz="0" w:space="0" w:color="auto"/>
      </w:divBdr>
      <w:divsChild>
        <w:div w:id="1029573038">
          <w:marLeft w:val="0"/>
          <w:marRight w:val="0"/>
          <w:marTop w:val="0"/>
          <w:marBottom w:val="0"/>
          <w:divBdr>
            <w:top w:val="none" w:sz="0" w:space="0" w:color="auto"/>
            <w:left w:val="none" w:sz="0" w:space="0" w:color="auto"/>
            <w:bottom w:val="none" w:sz="0" w:space="0" w:color="auto"/>
            <w:right w:val="none" w:sz="0" w:space="0" w:color="auto"/>
          </w:divBdr>
          <w:divsChild>
            <w:div w:id="154498628">
              <w:marLeft w:val="0"/>
              <w:marRight w:val="0"/>
              <w:marTop w:val="0"/>
              <w:marBottom w:val="0"/>
              <w:divBdr>
                <w:top w:val="none" w:sz="0" w:space="0" w:color="auto"/>
                <w:left w:val="none" w:sz="0" w:space="0" w:color="auto"/>
                <w:bottom w:val="none" w:sz="0" w:space="0" w:color="auto"/>
                <w:right w:val="none" w:sz="0" w:space="0" w:color="auto"/>
              </w:divBdr>
              <w:divsChild>
                <w:div w:id="1159073656">
                  <w:marLeft w:val="0"/>
                  <w:marRight w:val="0"/>
                  <w:marTop w:val="0"/>
                  <w:marBottom w:val="0"/>
                  <w:divBdr>
                    <w:top w:val="none" w:sz="0" w:space="0" w:color="auto"/>
                    <w:left w:val="none" w:sz="0" w:space="0" w:color="auto"/>
                    <w:bottom w:val="none" w:sz="0" w:space="0" w:color="auto"/>
                    <w:right w:val="none" w:sz="0" w:space="0" w:color="auto"/>
                  </w:divBdr>
                  <w:divsChild>
                    <w:div w:id="21144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98038">
      <w:bodyDiv w:val="1"/>
      <w:marLeft w:val="0"/>
      <w:marRight w:val="0"/>
      <w:marTop w:val="0"/>
      <w:marBottom w:val="0"/>
      <w:divBdr>
        <w:top w:val="none" w:sz="0" w:space="0" w:color="auto"/>
        <w:left w:val="none" w:sz="0" w:space="0" w:color="auto"/>
        <w:bottom w:val="none" w:sz="0" w:space="0" w:color="auto"/>
        <w:right w:val="none" w:sz="0" w:space="0" w:color="auto"/>
      </w:divBdr>
      <w:divsChild>
        <w:div w:id="1523782870">
          <w:marLeft w:val="0"/>
          <w:marRight w:val="0"/>
          <w:marTop w:val="0"/>
          <w:marBottom w:val="0"/>
          <w:divBdr>
            <w:top w:val="none" w:sz="0" w:space="0" w:color="auto"/>
            <w:left w:val="none" w:sz="0" w:space="0" w:color="auto"/>
            <w:bottom w:val="none" w:sz="0" w:space="0" w:color="auto"/>
            <w:right w:val="none" w:sz="0" w:space="0" w:color="auto"/>
          </w:divBdr>
          <w:divsChild>
            <w:div w:id="1272712532">
              <w:marLeft w:val="0"/>
              <w:marRight w:val="0"/>
              <w:marTop w:val="0"/>
              <w:marBottom w:val="0"/>
              <w:divBdr>
                <w:top w:val="none" w:sz="0" w:space="0" w:color="auto"/>
                <w:left w:val="none" w:sz="0" w:space="0" w:color="auto"/>
                <w:bottom w:val="none" w:sz="0" w:space="0" w:color="auto"/>
                <w:right w:val="none" w:sz="0" w:space="0" w:color="auto"/>
              </w:divBdr>
              <w:divsChild>
                <w:div w:id="1690177846">
                  <w:marLeft w:val="0"/>
                  <w:marRight w:val="0"/>
                  <w:marTop w:val="0"/>
                  <w:marBottom w:val="0"/>
                  <w:divBdr>
                    <w:top w:val="none" w:sz="0" w:space="0" w:color="auto"/>
                    <w:left w:val="none" w:sz="0" w:space="0" w:color="auto"/>
                    <w:bottom w:val="none" w:sz="0" w:space="0" w:color="auto"/>
                    <w:right w:val="none" w:sz="0" w:space="0" w:color="auto"/>
                  </w:divBdr>
                  <w:divsChild>
                    <w:div w:id="8240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01382">
      <w:bodyDiv w:val="1"/>
      <w:marLeft w:val="0"/>
      <w:marRight w:val="0"/>
      <w:marTop w:val="0"/>
      <w:marBottom w:val="0"/>
      <w:divBdr>
        <w:top w:val="none" w:sz="0" w:space="0" w:color="auto"/>
        <w:left w:val="none" w:sz="0" w:space="0" w:color="auto"/>
        <w:bottom w:val="none" w:sz="0" w:space="0" w:color="auto"/>
        <w:right w:val="none" w:sz="0" w:space="0" w:color="auto"/>
      </w:divBdr>
    </w:div>
    <w:div w:id="1606231537">
      <w:bodyDiv w:val="1"/>
      <w:marLeft w:val="0"/>
      <w:marRight w:val="0"/>
      <w:marTop w:val="0"/>
      <w:marBottom w:val="0"/>
      <w:divBdr>
        <w:top w:val="none" w:sz="0" w:space="0" w:color="auto"/>
        <w:left w:val="none" w:sz="0" w:space="0" w:color="auto"/>
        <w:bottom w:val="none" w:sz="0" w:space="0" w:color="auto"/>
        <w:right w:val="none" w:sz="0" w:space="0" w:color="auto"/>
      </w:divBdr>
    </w:div>
    <w:div w:id="1612667328">
      <w:bodyDiv w:val="1"/>
      <w:marLeft w:val="0"/>
      <w:marRight w:val="0"/>
      <w:marTop w:val="0"/>
      <w:marBottom w:val="0"/>
      <w:divBdr>
        <w:top w:val="none" w:sz="0" w:space="0" w:color="auto"/>
        <w:left w:val="none" w:sz="0" w:space="0" w:color="auto"/>
        <w:bottom w:val="none" w:sz="0" w:space="0" w:color="auto"/>
        <w:right w:val="none" w:sz="0" w:space="0" w:color="auto"/>
      </w:divBdr>
    </w:div>
    <w:div w:id="1661345814">
      <w:bodyDiv w:val="1"/>
      <w:marLeft w:val="0"/>
      <w:marRight w:val="0"/>
      <w:marTop w:val="0"/>
      <w:marBottom w:val="0"/>
      <w:divBdr>
        <w:top w:val="none" w:sz="0" w:space="0" w:color="auto"/>
        <w:left w:val="none" w:sz="0" w:space="0" w:color="auto"/>
        <w:bottom w:val="none" w:sz="0" w:space="0" w:color="auto"/>
        <w:right w:val="none" w:sz="0" w:space="0" w:color="auto"/>
      </w:divBdr>
    </w:div>
    <w:div w:id="1693799664">
      <w:bodyDiv w:val="1"/>
      <w:marLeft w:val="0"/>
      <w:marRight w:val="0"/>
      <w:marTop w:val="0"/>
      <w:marBottom w:val="0"/>
      <w:divBdr>
        <w:top w:val="none" w:sz="0" w:space="0" w:color="auto"/>
        <w:left w:val="none" w:sz="0" w:space="0" w:color="auto"/>
        <w:bottom w:val="none" w:sz="0" w:space="0" w:color="auto"/>
        <w:right w:val="none" w:sz="0" w:space="0" w:color="auto"/>
      </w:divBdr>
      <w:divsChild>
        <w:div w:id="1459446170">
          <w:marLeft w:val="0"/>
          <w:marRight w:val="0"/>
          <w:marTop w:val="0"/>
          <w:marBottom w:val="0"/>
          <w:divBdr>
            <w:top w:val="none" w:sz="0" w:space="0" w:color="auto"/>
            <w:left w:val="none" w:sz="0" w:space="0" w:color="auto"/>
            <w:bottom w:val="none" w:sz="0" w:space="0" w:color="auto"/>
            <w:right w:val="none" w:sz="0" w:space="0" w:color="auto"/>
          </w:divBdr>
          <w:divsChild>
            <w:div w:id="1289122723">
              <w:marLeft w:val="0"/>
              <w:marRight w:val="0"/>
              <w:marTop w:val="0"/>
              <w:marBottom w:val="0"/>
              <w:divBdr>
                <w:top w:val="none" w:sz="0" w:space="0" w:color="auto"/>
                <w:left w:val="none" w:sz="0" w:space="0" w:color="auto"/>
                <w:bottom w:val="none" w:sz="0" w:space="0" w:color="auto"/>
                <w:right w:val="none" w:sz="0" w:space="0" w:color="auto"/>
              </w:divBdr>
              <w:divsChild>
                <w:div w:id="630087508">
                  <w:marLeft w:val="0"/>
                  <w:marRight w:val="0"/>
                  <w:marTop w:val="0"/>
                  <w:marBottom w:val="0"/>
                  <w:divBdr>
                    <w:top w:val="none" w:sz="0" w:space="0" w:color="auto"/>
                    <w:left w:val="none" w:sz="0" w:space="0" w:color="auto"/>
                    <w:bottom w:val="none" w:sz="0" w:space="0" w:color="auto"/>
                    <w:right w:val="none" w:sz="0" w:space="0" w:color="auto"/>
                  </w:divBdr>
                  <w:divsChild>
                    <w:div w:id="5139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442139">
      <w:bodyDiv w:val="1"/>
      <w:marLeft w:val="0"/>
      <w:marRight w:val="0"/>
      <w:marTop w:val="0"/>
      <w:marBottom w:val="0"/>
      <w:divBdr>
        <w:top w:val="none" w:sz="0" w:space="0" w:color="auto"/>
        <w:left w:val="none" w:sz="0" w:space="0" w:color="auto"/>
        <w:bottom w:val="none" w:sz="0" w:space="0" w:color="auto"/>
        <w:right w:val="none" w:sz="0" w:space="0" w:color="auto"/>
      </w:divBdr>
    </w:div>
    <w:div w:id="1780952455">
      <w:bodyDiv w:val="1"/>
      <w:marLeft w:val="0"/>
      <w:marRight w:val="0"/>
      <w:marTop w:val="0"/>
      <w:marBottom w:val="0"/>
      <w:divBdr>
        <w:top w:val="none" w:sz="0" w:space="0" w:color="auto"/>
        <w:left w:val="none" w:sz="0" w:space="0" w:color="auto"/>
        <w:bottom w:val="none" w:sz="0" w:space="0" w:color="auto"/>
        <w:right w:val="none" w:sz="0" w:space="0" w:color="auto"/>
      </w:divBdr>
    </w:div>
    <w:div w:id="1808359329">
      <w:bodyDiv w:val="1"/>
      <w:marLeft w:val="0"/>
      <w:marRight w:val="0"/>
      <w:marTop w:val="0"/>
      <w:marBottom w:val="0"/>
      <w:divBdr>
        <w:top w:val="none" w:sz="0" w:space="0" w:color="auto"/>
        <w:left w:val="none" w:sz="0" w:space="0" w:color="auto"/>
        <w:bottom w:val="none" w:sz="0" w:space="0" w:color="auto"/>
        <w:right w:val="none" w:sz="0" w:space="0" w:color="auto"/>
      </w:divBdr>
    </w:div>
    <w:div w:id="1912808709">
      <w:bodyDiv w:val="1"/>
      <w:marLeft w:val="0"/>
      <w:marRight w:val="0"/>
      <w:marTop w:val="0"/>
      <w:marBottom w:val="0"/>
      <w:divBdr>
        <w:top w:val="none" w:sz="0" w:space="0" w:color="auto"/>
        <w:left w:val="none" w:sz="0" w:space="0" w:color="auto"/>
        <w:bottom w:val="none" w:sz="0" w:space="0" w:color="auto"/>
        <w:right w:val="none" w:sz="0" w:space="0" w:color="auto"/>
      </w:divBdr>
      <w:divsChild>
        <w:div w:id="1454976396">
          <w:marLeft w:val="0"/>
          <w:marRight w:val="0"/>
          <w:marTop w:val="0"/>
          <w:marBottom w:val="0"/>
          <w:divBdr>
            <w:top w:val="none" w:sz="0" w:space="0" w:color="auto"/>
            <w:left w:val="none" w:sz="0" w:space="0" w:color="auto"/>
            <w:bottom w:val="none" w:sz="0" w:space="0" w:color="auto"/>
            <w:right w:val="none" w:sz="0" w:space="0" w:color="auto"/>
          </w:divBdr>
          <w:divsChild>
            <w:div w:id="943801488">
              <w:marLeft w:val="0"/>
              <w:marRight w:val="0"/>
              <w:marTop w:val="0"/>
              <w:marBottom w:val="0"/>
              <w:divBdr>
                <w:top w:val="none" w:sz="0" w:space="0" w:color="auto"/>
                <w:left w:val="none" w:sz="0" w:space="0" w:color="auto"/>
                <w:bottom w:val="none" w:sz="0" w:space="0" w:color="auto"/>
                <w:right w:val="none" w:sz="0" w:space="0" w:color="auto"/>
              </w:divBdr>
              <w:divsChild>
                <w:div w:id="273052885">
                  <w:marLeft w:val="0"/>
                  <w:marRight w:val="0"/>
                  <w:marTop w:val="0"/>
                  <w:marBottom w:val="0"/>
                  <w:divBdr>
                    <w:top w:val="none" w:sz="0" w:space="0" w:color="auto"/>
                    <w:left w:val="none" w:sz="0" w:space="0" w:color="auto"/>
                    <w:bottom w:val="none" w:sz="0" w:space="0" w:color="auto"/>
                    <w:right w:val="none" w:sz="0" w:space="0" w:color="auto"/>
                  </w:divBdr>
                  <w:divsChild>
                    <w:div w:id="20006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546500">
      <w:bodyDiv w:val="1"/>
      <w:marLeft w:val="0"/>
      <w:marRight w:val="0"/>
      <w:marTop w:val="0"/>
      <w:marBottom w:val="0"/>
      <w:divBdr>
        <w:top w:val="none" w:sz="0" w:space="0" w:color="auto"/>
        <w:left w:val="none" w:sz="0" w:space="0" w:color="auto"/>
        <w:bottom w:val="none" w:sz="0" w:space="0" w:color="auto"/>
        <w:right w:val="none" w:sz="0" w:space="0" w:color="auto"/>
      </w:divBdr>
      <w:divsChild>
        <w:div w:id="199127608">
          <w:marLeft w:val="0"/>
          <w:marRight w:val="0"/>
          <w:marTop w:val="0"/>
          <w:marBottom w:val="0"/>
          <w:divBdr>
            <w:top w:val="none" w:sz="0" w:space="0" w:color="auto"/>
            <w:left w:val="none" w:sz="0" w:space="0" w:color="auto"/>
            <w:bottom w:val="none" w:sz="0" w:space="0" w:color="auto"/>
            <w:right w:val="none" w:sz="0" w:space="0" w:color="auto"/>
          </w:divBdr>
          <w:divsChild>
            <w:div w:id="621152724">
              <w:marLeft w:val="0"/>
              <w:marRight w:val="0"/>
              <w:marTop w:val="0"/>
              <w:marBottom w:val="0"/>
              <w:divBdr>
                <w:top w:val="none" w:sz="0" w:space="0" w:color="auto"/>
                <w:left w:val="none" w:sz="0" w:space="0" w:color="auto"/>
                <w:bottom w:val="none" w:sz="0" w:space="0" w:color="auto"/>
                <w:right w:val="none" w:sz="0" w:space="0" w:color="auto"/>
              </w:divBdr>
              <w:divsChild>
                <w:div w:id="2128310494">
                  <w:marLeft w:val="0"/>
                  <w:marRight w:val="0"/>
                  <w:marTop w:val="0"/>
                  <w:marBottom w:val="0"/>
                  <w:divBdr>
                    <w:top w:val="none" w:sz="0" w:space="0" w:color="auto"/>
                    <w:left w:val="none" w:sz="0" w:space="0" w:color="auto"/>
                    <w:bottom w:val="none" w:sz="0" w:space="0" w:color="auto"/>
                    <w:right w:val="none" w:sz="0" w:space="0" w:color="auto"/>
                  </w:divBdr>
                  <w:divsChild>
                    <w:div w:id="12275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40732">
      <w:bodyDiv w:val="1"/>
      <w:marLeft w:val="0"/>
      <w:marRight w:val="0"/>
      <w:marTop w:val="0"/>
      <w:marBottom w:val="0"/>
      <w:divBdr>
        <w:top w:val="none" w:sz="0" w:space="0" w:color="auto"/>
        <w:left w:val="none" w:sz="0" w:space="0" w:color="auto"/>
        <w:bottom w:val="none" w:sz="0" w:space="0" w:color="auto"/>
        <w:right w:val="none" w:sz="0" w:space="0" w:color="auto"/>
      </w:divBdr>
    </w:div>
    <w:div w:id="2100984078">
      <w:bodyDiv w:val="1"/>
      <w:marLeft w:val="0"/>
      <w:marRight w:val="0"/>
      <w:marTop w:val="0"/>
      <w:marBottom w:val="0"/>
      <w:divBdr>
        <w:top w:val="none" w:sz="0" w:space="0" w:color="auto"/>
        <w:left w:val="none" w:sz="0" w:space="0" w:color="auto"/>
        <w:bottom w:val="none" w:sz="0" w:space="0" w:color="auto"/>
        <w:right w:val="none" w:sz="0" w:space="0" w:color="auto"/>
      </w:divBdr>
    </w:div>
    <w:div w:id="2136215383">
      <w:bodyDiv w:val="1"/>
      <w:marLeft w:val="0"/>
      <w:marRight w:val="0"/>
      <w:marTop w:val="0"/>
      <w:marBottom w:val="0"/>
      <w:divBdr>
        <w:top w:val="none" w:sz="0" w:space="0" w:color="auto"/>
        <w:left w:val="none" w:sz="0" w:space="0" w:color="auto"/>
        <w:bottom w:val="none" w:sz="0" w:space="0" w:color="auto"/>
        <w:right w:val="none" w:sz="0" w:space="0" w:color="auto"/>
      </w:divBdr>
    </w:div>
    <w:div w:id="2143422839">
      <w:bodyDiv w:val="1"/>
      <w:marLeft w:val="0"/>
      <w:marRight w:val="0"/>
      <w:marTop w:val="0"/>
      <w:marBottom w:val="0"/>
      <w:divBdr>
        <w:top w:val="none" w:sz="0" w:space="0" w:color="auto"/>
        <w:left w:val="none" w:sz="0" w:space="0" w:color="auto"/>
        <w:bottom w:val="none" w:sz="0" w:space="0" w:color="auto"/>
        <w:right w:val="none" w:sz="0" w:space="0" w:color="auto"/>
      </w:divBdr>
      <w:divsChild>
        <w:div w:id="1753116940">
          <w:marLeft w:val="0"/>
          <w:marRight w:val="0"/>
          <w:marTop w:val="0"/>
          <w:marBottom w:val="0"/>
          <w:divBdr>
            <w:top w:val="none" w:sz="0" w:space="0" w:color="auto"/>
            <w:left w:val="none" w:sz="0" w:space="0" w:color="auto"/>
            <w:bottom w:val="none" w:sz="0" w:space="0" w:color="auto"/>
            <w:right w:val="none" w:sz="0" w:space="0" w:color="auto"/>
          </w:divBdr>
          <w:divsChild>
            <w:div w:id="250091771">
              <w:marLeft w:val="0"/>
              <w:marRight w:val="0"/>
              <w:marTop w:val="0"/>
              <w:marBottom w:val="0"/>
              <w:divBdr>
                <w:top w:val="none" w:sz="0" w:space="0" w:color="auto"/>
                <w:left w:val="none" w:sz="0" w:space="0" w:color="auto"/>
                <w:bottom w:val="none" w:sz="0" w:space="0" w:color="auto"/>
                <w:right w:val="none" w:sz="0" w:space="0" w:color="auto"/>
              </w:divBdr>
              <w:divsChild>
                <w:div w:id="2108040565">
                  <w:marLeft w:val="0"/>
                  <w:marRight w:val="0"/>
                  <w:marTop w:val="0"/>
                  <w:marBottom w:val="0"/>
                  <w:divBdr>
                    <w:top w:val="none" w:sz="0" w:space="0" w:color="auto"/>
                    <w:left w:val="none" w:sz="0" w:space="0" w:color="auto"/>
                    <w:bottom w:val="none" w:sz="0" w:space="0" w:color="auto"/>
                    <w:right w:val="none" w:sz="0" w:space="0" w:color="auto"/>
                  </w:divBdr>
                  <w:divsChild>
                    <w:div w:id="576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ualifications.pearson.com/content/dam/pdf/GCSE/Science/2016/Specification/GCSE_CombinedScience_Spec.pdf" TargetMode="External"/><Relationship Id="rId21" Type="http://schemas.openxmlformats.org/officeDocument/2006/relationships/image" Target="media/image6.png"/><Relationship Id="rId42" Type="http://schemas.openxmlformats.org/officeDocument/2006/relationships/hyperlink" Target="http://filestore.aqa.org.uk/resources/french/specifications/AQA-8658-SP-2016.PDF" TargetMode="External"/><Relationship Id="rId47" Type="http://schemas.openxmlformats.org/officeDocument/2006/relationships/hyperlink" Target="https://www.eduqas.co.uk/qualifications/film-studies/gcse/" TargetMode="External"/><Relationship Id="rId63" Type="http://schemas.openxmlformats.org/officeDocument/2006/relationships/hyperlink" Target="https://qualifications.pearson.com/content/dam/pdf/GCSE/History/2016/specification-and-sample-assessments/9781446925867_GCSE2016_L12_History_Web.pdf" TargetMode="External"/><Relationship Id="rId68" Type="http://schemas.openxmlformats.org/officeDocument/2006/relationships/image" Target="media/image10.png"/><Relationship Id="rId84" Type="http://schemas.openxmlformats.org/officeDocument/2006/relationships/theme" Target="theme/theme1.xml"/><Relationship Id="rId16" Type="http://schemas.openxmlformats.org/officeDocument/2006/relationships/hyperlink" Target="http://filestore.aqa.org.uk/resources/mathematics/specifications/AQA-8300-SP-2015.PDF" TargetMode="External"/><Relationship Id="rId11" Type="http://schemas.openxmlformats.org/officeDocument/2006/relationships/hyperlink" Target="http://www.aqa.org.uk/subjects/english/gcse/english-literature-8702" TargetMode="External"/><Relationship Id="rId32" Type="http://schemas.openxmlformats.org/officeDocument/2006/relationships/hyperlink" Target="http://www.ocr.org.uk/Images/225975-specification-accredited-gcse-computer-science-j276.pdf" TargetMode="External"/><Relationship Id="rId37" Type="http://schemas.openxmlformats.org/officeDocument/2006/relationships/hyperlink" Target="https://www.aqa.org.uk/subjects/design-and-technology/gcse/design-and-technology-8552" TargetMode="External"/><Relationship Id="rId53" Type="http://schemas.openxmlformats.org/officeDocument/2006/relationships/hyperlink" Target="http://www.aqa.org.uk/subjects/geography/gcse/geography-8035/subject-content/living-with-the-physical-environment" TargetMode="External"/><Relationship Id="rId58" Type="http://schemas.openxmlformats.org/officeDocument/2006/relationships/hyperlink" Target="http://www.aqa.org.uk/subjects/geography/gcse/geography-8035/subject-content/challenges-in-the-human-environment" TargetMode="External"/><Relationship Id="rId74" Type="http://schemas.openxmlformats.org/officeDocument/2006/relationships/hyperlink" Target="http://www.aqa.org.uk/subjects/religious-studies/gcse/religious-studies-short-course-8061" TargetMode="External"/><Relationship Id="rId79" Type="http://schemas.openxmlformats.org/officeDocument/2006/relationships/hyperlink" Target="http://filestore.aqa.org.uk/subjects/AQA-4550-W-SP-14.PDF" TargetMode="External"/><Relationship Id="rId5" Type="http://schemas.openxmlformats.org/officeDocument/2006/relationships/footnotes" Target="footnotes.xml"/><Relationship Id="rId61" Type="http://schemas.openxmlformats.org/officeDocument/2006/relationships/hyperlink" Target="http://www.aqa.org.uk/subjects/geography/gcse/geography-8035/subject-content/geographical-skills" TargetMode="External"/><Relationship Id="rId82" Type="http://schemas.openxmlformats.org/officeDocument/2006/relationships/footer" Target="footer2.xm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hyperlink" Target="https://qualifications.pearson.com/en/qualifications/edexcel-gcses/sciences-2016.coursematerials.html" TargetMode="External"/><Relationship Id="rId27" Type="http://schemas.openxmlformats.org/officeDocument/2006/relationships/hyperlink" Target="http://www.aqa.org.uk/subjects/art-and-design/gcse/art-and-design-8201-8206" TargetMode="External"/><Relationship Id="rId30" Type="http://schemas.openxmlformats.org/officeDocument/2006/relationships/hyperlink" Target="https://qualifications.pearson.com/en/qualifications/edexcel-gcses/business-2017.html" TargetMode="External"/><Relationship Id="rId35" Type="http://schemas.openxmlformats.org/officeDocument/2006/relationships/hyperlink" Target="http://qualifications.pearson.com/content/dam/pdf/GCSE/Drama/2016/Specification%20and%20sample%20assessments/gcse_drama_spec_L1_L2.pdf" TargetMode="External"/><Relationship Id="rId43" Type="http://schemas.openxmlformats.org/officeDocument/2006/relationships/hyperlink" Target="http://www.aqa.org.uk/subjects/languages/gcse/french-8658/assessment-resources" TargetMode="External"/><Relationship Id="rId48" Type="http://schemas.openxmlformats.org/officeDocument/2006/relationships/hyperlink" Target="https://www.eduqas.co.uk/qualifications/film-studies/gcse/eduqas-gcse-film-studies-spec-from-2017-e.pdf" TargetMode="External"/><Relationship Id="rId56" Type="http://schemas.openxmlformats.org/officeDocument/2006/relationships/hyperlink" Target="http://www.aqa.org.uk/subjects/geography/gcse/geography-8035/subject-content/challenges-in-the-human-environment" TargetMode="External"/><Relationship Id="rId64" Type="http://schemas.openxmlformats.org/officeDocument/2006/relationships/hyperlink" Target="https://qualifications.pearson.com/en/qualifications/edexcel-gcses/history-2016.coursematerials.html" TargetMode="External"/><Relationship Id="rId69" Type="http://schemas.openxmlformats.org/officeDocument/2006/relationships/hyperlink" Target="https://qualifications.pearson.com/en/qualifications/edexcel-gcses/music-2016.html" TargetMode="External"/><Relationship Id="rId77" Type="http://schemas.openxmlformats.org/officeDocument/2006/relationships/hyperlink" Target="https://www.aqa.org.uk/subjects/religious-studies/gcse/religious-studies-a-8062" TargetMode="External"/><Relationship Id="rId8" Type="http://schemas.openxmlformats.org/officeDocument/2006/relationships/hyperlink" Target="http://www.aqa.org.uk/subjects/english/gcse/english-language-8700" TargetMode="External"/><Relationship Id="rId51" Type="http://schemas.openxmlformats.org/officeDocument/2006/relationships/hyperlink" Target="http://www.aqa.org.uk/subjects/geography/gcse/geography-8035/introduction" TargetMode="External"/><Relationship Id="rId72" Type="http://schemas.openxmlformats.org/officeDocument/2006/relationships/hyperlink" Target="https://qualifications.pearson.com/en/qualifications/edexcel-gcses/physical-education-2016.html"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filestore.aqa.org.uk/resources/english/specifications/AQA-8702-SP-2015.PDF" TargetMode="External"/><Relationship Id="rId17" Type="http://schemas.openxmlformats.org/officeDocument/2006/relationships/hyperlink" Target="http://www.aqa.org.uk/subjects/mathematics/gcse/mathematics-8300/assessment-resources" TargetMode="External"/><Relationship Id="rId25" Type="http://schemas.openxmlformats.org/officeDocument/2006/relationships/hyperlink" Target="https://qualifications.pearson.com/content/dam/pdf/GCSE/Science/2016/Specification/Edexcel_GCSE_L1-L2_Physics.pdf" TargetMode="External"/><Relationship Id="rId33" Type="http://schemas.openxmlformats.org/officeDocument/2006/relationships/hyperlink" Target="http://www.ocr.org.uk/qualifications/gcse-computer-science-j276-from-2016/assessment/" TargetMode="External"/><Relationship Id="rId38" Type="http://schemas.openxmlformats.org/officeDocument/2006/relationships/hyperlink" Target="http://www.ocr.org.uk/qualifications/gcse-food-preparation-and-nutrition-j309-from-2016/" TargetMode="External"/><Relationship Id="rId46" Type="http://schemas.openxmlformats.org/officeDocument/2006/relationships/hyperlink" Target="http://www.aqa.org.uk/subjects/languages/gcse/french-8658/subject-content/themes" TargetMode="External"/><Relationship Id="rId59" Type="http://schemas.openxmlformats.org/officeDocument/2006/relationships/hyperlink" Target="http://www.aqa.org.uk/subjects/geography/gcse/geography-8035/subject-content/geographical-applications" TargetMode="External"/><Relationship Id="rId67" Type="http://schemas.openxmlformats.org/officeDocument/2006/relationships/image" Target="media/image9.png"/><Relationship Id="rId20" Type="http://schemas.openxmlformats.org/officeDocument/2006/relationships/image" Target="media/image5.png"/><Relationship Id="rId41" Type="http://schemas.openxmlformats.org/officeDocument/2006/relationships/hyperlink" Target="http://www.aqa.org.uk/subjects/languages/gcse/french-8658" TargetMode="External"/><Relationship Id="rId54" Type="http://schemas.openxmlformats.org/officeDocument/2006/relationships/hyperlink" Target="http://www.aqa.org.uk/subjects/geography/gcse/geography-8035/subject-content/living-with-the-physical-environment" TargetMode="External"/><Relationship Id="rId62" Type="http://schemas.openxmlformats.org/officeDocument/2006/relationships/hyperlink" Target="https://qualifications.pearson.com/en/qualifications/edexcel-gcses/history-2016.html" TargetMode="External"/><Relationship Id="rId70" Type="http://schemas.openxmlformats.org/officeDocument/2006/relationships/hyperlink" Target="https://qualifications.pearson.com/content/dam/pdf/GCSE/Music/2016/specification/Specification_GCSE_L1-L2_in_Music.pdf" TargetMode="External"/><Relationship Id="rId75" Type="http://schemas.openxmlformats.org/officeDocument/2006/relationships/hyperlink" Target="http://filestore.aqa.org.uk/resources/rs/specifications/AQA-8061-SP-2016.PDF"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qa.org.uk/subjects/mathematics/gcse/mathematics-8300" TargetMode="External"/><Relationship Id="rId23" Type="http://schemas.openxmlformats.org/officeDocument/2006/relationships/hyperlink" Target="https://qualifications.pearson.com/content/dam/pdf/GCSE/Science/2016/Specification/Edexcel_GCSE_L1-L2_Biology.pdf" TargetMode="External"/><Relationship Id="rId28" Type="http://schemas.openxmlformats.org/officeDocument/2006/relationships/hyperlink" Target="http://filestore.aqa.org.uk/resources/art-and-design/specifications/AQA-ART-GCSE-SP-2016.PDF" TargetMode="External"/><Relationship Id="rId36" Type="http://schemas.openxmlformats.org/officeDocument/2006/relationships/hyperlink" Target="http://qualifications.pearson.com/en/qualifications/edexcel-gcses/drama-2016.coursematerials.html" TargetMode="External"/><Relationship Id="rId49" Type="http://schemas.openxmlformats.org/officeDocument/2006/relationships/hyperlink" Target="https://www.eduqas.co.uk/qualifications/film-studies/gcse/WJEC-Eduqas-GCSE-Film-Studies-SAMs.pdf" TargetMode="External"/><Relationship Id="rId57" Type="http://schemas.openxmlformats.org/officeDocument/2006/relationships/hyperlink" Target="http://www.aqa.org.uk/subjects/geography/gcse/geography-8035/subject-content/challenges-in-the-human-environment" TargetMode="External"/><Relationship Id="rId10" Type="http://schemas.openxmlformats.org/officeDocument/2006/relationships/hyperlink" Target="http://www.aqa.org.uk/subjects/english/gcse/english-language-8700/assessment-resources" TargetMode="External"/><Relationship Id="rId31" Type="http://schemas.openxmlformats.org/officeDocument/2006/relationships/hyperlink" Target="https://qualifications.pearson.com/en/qualifications/edexcel-gcses/business-2017.coursematerials.html" TargetMode="External"/><Relationship Id="rId44" Type="http://schemas.openxmlformats.org/officeDocument/2006/relationships/hyperlink" Target="http://www.aqa.org.uk/subjects/languages/gcse/french-8658/subject-content/themes" TargetMode="External"/><Relationship Id="rId52" Type="http://schemas.openxmlformats.org/officeDocument/2006/relationships/hyperlink" Target="http://www.aqa.org.uk/subjects/geography/gcse/geography-8035/assessment-resources" TargetMode="External"/><Relationship Id="rId60" Type="http://schemas.openxmlformats.org/officeDocument/2006/relationships/hyperlink" Target="http://www.aqa.org.uk/subjects/geography/gcse/geography-8035/subject-content/geographical-applications" TargetMode="External"/><Relationship Id="rId65" Type="http://schemas.openxmlformats.org/officeDocument/2006/relationships/image" Target="media/image7.png"/><Relationship Id="rId73" Type="http://schemas.openxmlformats.org/officeDocument/2006/relationships/hyperlink" Target="https://qualifications.pearson.com/en/qualifications/edexcel-gcses/physical-education-2016.html" TargetMode="External"/><Relationship Id="rId78" Type="http://schemas.openxmlformats.org/officeDocument/2006/relationships/hyperlink" Target="https://www.aqa.org.uk/subjects/religious-studies/gcse/religious-studies-a-8062/assessment-resources"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filestore.aqa.org.uk/resources/english/specifications/AQA-8700-SP-2015.PDF" TargetMode="External"/><Relationship Id="rId13" Type="http://schemas.openxmlformats.org/officeDocument/2006/relationships/hyperlink" Target="http://www.aqa.org.uk/subjects/english/gcse/english-literature-8702/assessment-resources" TargetMode="External"/><Relationship Id="rId18" Type="http://schemas.openxmlformats.org/officeDocument/2006/relationships/image" Target="media/image3.png"/><Relationship Id="rId39" Type="http://schemas.openxmlformats.org/officeDocument/2006/relationships/hyperlink" Target="http://www.ocr.org.uk/Images/234806-specification-accredited-gcse-food-preparation-and-nutrition-j309.pdf" TargetMode="External"/><Relationship Id="rId34" Type="http://schemas.openxmlformats.org/officeDocument/2006/relationships/hyperlink" Target="http://qualifications.pearson.com/en/qualifications/edexcel-gcses/drama-2016.html" TargetMode="External"/><Relationship Id="rId50" Type="http://schemas.openxmlformats.org/officeDocument/2006/relationships/hyperlink" Target="http://www.aqa.org.uk/subjects/geography/gcse/geography-8035" TargetMode="External"/><Relationship Id="rId55" Type="http://schemas.openxmlformats.org/officeDocument/2006/relationships/hyperlink" Target="http://www.aqa.org.uk/subjects/geography/gcse/geography-8035/subject-content/living-with-the-physical-environment" TargetMode="External"/><Relationship Id="rId76" Type="http://schemas.openxmlformats.org/officeDocument/2006/relationships/hyperlink" Target="http://www.aqa.org.uk/subjects/religious-studies/gcse/religious-studies-short-course-8061/assessment-resources" TargetMode="External"/><Relationship Id="rId7" Type="http://schemas.openxmlformats.org/officeDocument/2006/relationships/image" Target="media/image1.png"/><Relationship Id="rId71" Type="http://schemas.openxmlformats.org/officeDocument/2006/relationships/hyperlink" Target="http://www.aqa.org.uk/subjects/geography/gcse/geography-8035/assessment-resources" TargetMode="External"/><Relationship Id="rId2" Type="http://schemas.openxmlformats.org/officeDocument/2006/relationships/styles" Target="styles.xml"/><Relationship Id="rId29" Type="http://schemas.openxmlformats.org/officeDocument/2006/relationships/hyperlink" Target="http://www.aqa.org.uk/subjects/art-and-design/gcse/art-and-design-8201-8206/assessment-resources" TargetMode="External"/><Relationship Id="rId24" Type="http://schemas.openxmlformats.org/officeDocument/2006/relationships/hyperlink" Target="https://qualifications.pearson.com/content/dam/pdf/GCSE/Science/2016/Specification/Edexcel_GCSE_L1-L2_Chemistry.pdf" TargetMode="External"/><Relationship Id="rId40" Type="http://schemas.openxmlformats.org/officeDocument/2006/relationships/hyperlink" Target="http://www.ocr.org.uk/qualifications/gcse-food-preparation-and-nutrition-j309-from-2016/assessment/" TargetMode="External"/><Relationship Id="rId45" Type="http://schemas.openxmlformats.org/officeDocument/2006/relationships/hyperlink" Target="http://www.aqa.org.uk/subjects/languages/gcse/french-8658/subject-content/themes" TargetMode="External"/><Relationship Id="rId6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45</Pages>
  <Words>9117</Words>
  <Characters>51969</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60965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Upton</dc:creator>
  <cp:keywords/>
  <dc:description/>
  <cp:lastModifiedBy>Julia Upton</cp:lastModifiedBy>
  <cp:revision>42</cp:revision>
  <cp:lastPrinted>2018-02-18T10:04:00Z</cp:lastPrinted>
  <dcterms:created xsi:type="dcterms:W3CDTF">2019-01-30T14:40:00Z</dcterms:created>
  <dcterms:modified xsi:type="dcterms:W3CDTF">2019-02-07T21:10:00Z</dcterms:modified>
</cp:coreProperties>
</file>